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 métier, un secteur, des formations : lire une fiche du hub</w:t>
      </w:r>
    </w:p>
    <w:p>
      <w:pPr>
        <w:pStyle w:val="Title"/>
      </w:pPr>
      <w:r>
        <w:t>Fiche élève</w:t>
      </w:r>
    </w:p>
    <w:p>
      <w:pPr>
        <w:pStyle w:val="Heading1"/>
      </w:pPr>
      <w:r>
        <w:t>Lire une fiche métier : le trajet en trois temps</w:t>
      </w:r>
    </w:p>
    <w:p>
      <w:r>
        <w:t>Noms du binôme : .............................................. Classe : ..............</w:t>
      </w:r>
    </w:p>
    <w:p>
      <w:pPr>
        <w:pStyle w:val="Heading2"/>
      </w:pPr>
      <w:r>
        <w:t>Partie 1 : l'exemple guidé, développeur web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Question</w:t>
            </w:r>
          </w:p>
        </w:tc>
        <w:tc>
          <w:tcPr>
            <w:tcW w:type="dxa" w:w="4320"/>
          </w:tcPr>
          <w:p>
            <w:r>
              <w:t>Ma réponse</w:t>
            </w:r>
          </w:p>
        </w:tc>
      </w:tr>
      <w:tr>
        <w:tc>
          <w:tcPr>
            <w:tcW w:type="dxa" w:w="4320"/>
          </w:tcPr>
          <w:p>
            <w:r>
              <w:t>Que fait cette personne, en une phrase ?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Où travaille-t-elle ?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À quel secteur appartient ce métier ?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Quel niveau d'études est indiqué ?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Cite deux formations qui mènent à ce métier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</w:tbl>
    <w:p>
      <w:pPr>
        <w:pStyle w:val="Heading2"/>
      </w:pPr>
      <w:r>
        <w:t>Le trajet</w:t>
      </w:r>
    </w:p>
    <w:p>
      <w:r>
        <w:t>1. Je pars du métier. 2. Je remonte au secteur. 3. Je redescends vers les formations.</w:t>
      </w:r>
    </w:p>
    <w:p>
      <w:pPr>
        <w:pStyle w:val="Heading2"/>
      </w:pPr>
      <w:r>
        <w:t>Partie 2 : à vous</w:t>
      </w:r>
    </w:p>
    <w:p>
      <w:r>
        <w:t>Métier attribué : ..................................................................................................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Étape</w:t>
            </w:r>
          </w:p>
        </w:tc>
        <w:tc>
          <w:tcPr>
            <w:tcW w:type="dxa" w:w="4320"/>
          </w:tcPr>
          <w:p>
            <w:r>
              <w:t>Ce que j'ai trouvé</w:t>
            </w:r>
          </w:p>
        </w:tc>
      </w:tr>
      <w:tr>
        <w:tc>
          <w:tcPr>
            <w:tcW w:type="dxa" w:w="4320"/>
          </w:tcPr>
          <w:p>
            <w:r>
              <w:t>Le métier en une phrase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Deux tâches concrètes du quotidien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Son secteur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Trois autres métiers du même secteur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Formation numéro 1 et son niveau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Formation numéro 2 et son niveau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  <w:tr>
        <w:tc>
          <w:tcPr>
            <w:tcW w:type="dxa" w:w="4320"/>
          </w:tcPr>
          <w:p>
            <w:r>
              <w:t>Une chose que la fiche ne dit pas</w:t>
            </w:r>
          </w:p>
        </w:tc>
        <w:tc>
          <w:tcPr>
            <w:tcW w:type="dxa" w:w="4320"/>
          </w:tcPr>
          <w:p>
            <w:r>
              <w:t>....................................................</w:t>
            </w:r>
          </w:p>
        </w:tc>
      </w:tr>
    </w:tbl>
    <w:p>
      <w:pPr>
        <w:pStyle w:val="Heading2"/>
      </w:pPr>
      <w:r>
        <w:t>Partie 3 : mon avis, séparé des faits</w:t>
      </w:r>
    </w:p>
    <w:p>
      <w:r>
        <w:t>Ce métier me donne envie, un peu, pas du tout (entoure). Pourquoi ?</w:t>
      </w:r>
    </w:p>
    <w:p>
      <w:r>
        <w:t>.......................................................................................................................................</w:t>
      </w:r>
    </w:p>
    <w:p>
      <w:r>
        <w:t>Ce que je voudrais demander à quelqu'un qui fait ce métier :</w:t>
      </w:r>
    </w:p>
    <w:p>
      <w:r>
        <w:t>.......................................................................................................................................</w:t>
      </w:r>
    </w:p>
    <w:p>
      <w:pPr>
        <w:pStyle w:val="Heading2"/>
      </w:pPr>
      <w:r>
        <w:t>Consigne de restitution</w:t>
      </w:r>
    </w:p>
    <w:p>
      <w:r>
        <w:t>Vous présenterez votre métier à la classe en deux minutes, à deux voix. L'un annonce le métier et son secteur, l'autre les deux formations et leur niveau. Terminez par la chose que la fiche ne dit pas, puis par votre question.</w:t>
      </w:r>
    </w:p>
    <w:p>
      <w:r>
        <w:t>Avant de rendre cette feuille, vérifiez ces trois points :</w:t>
      </w:r>
    </w:p>
    <w:p>
      <w:pPr>
        <w:pStyle w:val="ListBullet"/>
      </w:pPr>
      <w:r>
        <w:t>Chaque réponse vient d'une fiche réellement consultée, aucune n'est écrite de mémoire.</w:t>
      </w:r>
    </w:p>
    <w:p>
      <w:pPr>
        <w:pStyle w:val="ListBullet"/>
      </w:pPr>
      <w:r>
        <w:t>Le secteur est écrit avec le nom exact utilisé sur le site.</w:t>
      </w:r>
    </w:p>
    <w:p>
      <w:pPr>
        <w:pStyle w:val="ListBullet"/>
      </w:pPr>
      <w:r>
        <w:t>Les deux formations mènent bien à ce métier, et pas seulement au même secteur.</w:t>
      </w:r>
    </w:p>
    <w:p>
      <w:pPr>
        <w:pStyle w:val="Title"/>
      </w:pPr>
      <w:r>
        <w:t>Fiche enseignant</w:t>
      </w:r>
    </w:p>
    <w:p>
      <w:pPr>
        <w:pStyle w:val="Heading1"/>
      </w:pPr>
      <w:r>
        <w:t>Objectifs</w:t>
      </w:r>
    </w:p>
    <w:p>
      <w:pPr>
        <w:pStyle w:val="ListBullet"/>
      </w:pPr>
      <w:r>
        <w:t>Identifier les rubriques d'une fiche métier et ce que chacune apporte.</w:t>
      </w:r>
    </w:p>
    <w:p>
      <w:pPr>
        <w:pStyle w:val="ListBullet"/>
      </w:pPr>
      <w:r>
        <w:t>Remonter d'un métier à son secteur d'activité.</w:t>
      </w:r>
    </w:p>
    <w:p>
      <w:pPr>
        <w:pStyle w:val="ListBullet"/>
      </w:pPr>
      <w:r>
        <w:t>Descendre d'un métier vers au moins deux formations qui y mènent.</w:t>
      </w:r>
    </w:p>
    <w:p>
      <w:pPr>
        <w:pStyle w:val="ListBullet"/>
      </w:pPr>
      <w:r>
        <w:t>Distinguer une information vérifiable d'une impression personnelle.</w:t>
      </w:r>
    </w:p>
    <w:p>
      <w:pPr>
        <w:pStyle w:val="Heading1"/>
      </w:pPr>
      <w:r>
        <w:t>Déroulé</w:t>
      </w:r>
    </w:p>
    <w:p>
      <w:pPr>
        <w:pStyle w:val="ListBullet"/>
      </w:pPr>
      <w:r>
        <w:t>Lancement (5 min) : projection d'une fiche métier, question « où trouve-t-on le niveau d'études ? ».</w:t>
      </w:r>
    </w:p>
    <w:p>
      <w:pPr>
        <w:pStyle w:val="ListBullet"/>
      </w:pPr>
      <w:r>
        <w:t>Lecture guidée collective (15 min) : parcours des rubriques dans l'ordre, avec la fiche élève partie 1.</w:t>
      </w:r>
    </w:p>
    <w:p>
      <w:pPr>
        <w:pStyle w:val="ListBullet"/>
      </w:pPr>
      <w:r>
        <w:t>Le trajet en trois temps (10 min) : du métier au secteur, du secteur à trois métiers voisins, du métier aux formations.</w:t>
      </w:r>
    </w:p>
    <w:p>
      <w:pPr>
        <w:pStyle w:val="ListBullet"/>
      </w:pPr>
      <w:r>
        <w:t>Travail autonome (20 min) : chaque binôme traite un métier différent et remplit la partie 2.</w:t>
      </w:r>
    </w:p>
    <w:p>
      <w:pPr>
        <w:pStyle w:val="ListBullet"/>
      </w:pPr>
      <w:r>
        <w:t>Mise en commun (10 min) : trois binômes présentent leur trajet, correction des erreurs de niveau et de secteur.</w:t>
      </w:r>
    </w:p>
    <w:p>
      <w:pPr>
        <w:pStyle w:val="Heading1"/>
      </w:pPr>
      <w:r>
        <w:t>Fiche enseignant</w:t>
      </w:r>
    </w:p>
    <w:p>
      <w:pPr>
        <w:pStyle w:val="Heading2"/>
      </w:pPr>
      <w:r>
        <w:t>Objectifs</w:t>
      </w:r>
    </w:p>
    <w:p>
      <w:pPr>
        <w:pStyle w:val="ListBullet"/>
      </w:pPr>
      <w:r>
        <w:t>Installer une méthode de lecture transférable à toute fiche métier.</w:t>
      </w:r>
    </w:p>
    <w:p>
      <w:pPr>
        <w:pStyle w:val="ListBullet"/>
      </w:pPr>
      <w:r>
        <w:t>Faire manipuler le lien métier, secteur, formation, dans les deux sens.</w:t>
      </w:r>
    </w:p>
    <w:p>
      <w:pPr>
        <w:pStyle w:val="ListBullet"/>
      </w:pPr>
      <w:r>
        <w:t>Distinguer explicitement information vérifiable et jugement personnel.</w:t>
      </w:r>
    </w:p>
    <w:p>
      <w:pPr>
        <w:pStyle w:val="Heading2"/>
      </w:pPr>
      <w:r>
        <w:t>Déroulé détaillé</w:t>
      </w:r>
    </w:p>
    <w:p>
      <w:pPr>
        <w:pStyle w:val="ListBullet"/>
      </w:pPr>
      <w:r>
        <w:t>5 min. Projetez la fiche sans commentaire et posez une question de repérage. Laissez les élèves chercher la rubrique, ne la montrez pas.</w:t>
      </w:r>
    </w:p>
    <w:p>
      <w:pPr>
        <w:pStyle w:val="ListBullet"/>
      </w:pPr>
      <w:r>
        <w:t>15 min. Lecture guidée. Parcourez les rubriques dans l'ordre de la fiche élève. Faites remplir la partie 1 au fur et à mesure, pas à la fin.</w:t>
      </w:r>
    </w:p>
    <w:p>
      <w:pPr>
        <w:pStyle w:val="ListBullet"/>
      </w:pPr>
      <w:r>
        <w:t>10 min. Explicitez le trajet en trois temps et faites-le répéter. Montrez la remontée vers le secteur, puis la descente vers deux formations de niveaux différents.</w:t>
      </w:r>
    </w:p>
    <w:p>
      <w:pPr>
        <w:pStyle w:val="ListBullet"/>
      </w:pPr>
      <w:r>
        <w:t>20 min. Travail autonome en binômes, un métier imposé par binôme. Circulez et vérifiez surtout la cohérence du niveau annoncé.</w:t>
      </w:r>
    </w:p>
    <w:p>
      <w:pPr>
        <w:pStyle w:val="ListBullet"/>
      </w:pPr>
      <w:r>
        <w:t>10 min. Mise en commun. Faites présenter trois trajets contrastés, un métier accessible après un CAP, un après le bac, un après un bac plus 3.</w:t>
      </w:r>
    </w:p>
    <w:p>
      <w:pPr>
        <w:pStyle w:val="Heading2"/>
      </w:pPr>
      <w:r>
        <w:t>Attendus</w:t>
      </w:r>
    </w:p>
    <w:p>
      <w:r>
        <w:t>Chaque binôme rend une partie 2 complète, avec un secteur exact et deux formations réellement liées au métier. La dernière ligne, « une chose que la fiche ne dit pas », est le meilleur indicateur de lecture active : les élèves y citent souvent les horaires, l'ambiance, le salaire réel ou la pénibilité.</w:t>
      </w:r>
    </w:p>
    <w:p>
      <w:pPr>
        <w:pStyle w:val="Heading2"/>
      </w:pPr>
      <w:r>
        <w:t>Grille d'évaluation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Critère</w:t>
            </w:r>
          </w:p>
        </w:tc>
        <w:tc>
          <w:tcPr>
            <w:tcW w:type="dxa" w:w="1728"/>
          </w:tcPr>
          <w:p>
            <w:r>
              <w:t>Non atteint</w:t>
            </w:r>
          </w:p>
        </w:tc>
        <w:tc>
          <w:tcPr>
            <w:tcW w:type="dxa" w:w="1728"/>
          </w:tcPr>
          <w:p>
            <w:r>
              <w:t>En cours</w:t>
            </w:r>
          </w:p>
        </w:tc>
        <w:tc>
          <w:tcPr>
            <w:tcW w:type="dxa" w:w="1728"/>
          </w:tcPr>
          <w:p>
            <w:r>
              <w:t>Atteint</w:t>
            </w:r>
          </w:p>
        </w:tc>
        <w:tc>
          <w:tcPr>
            <w:tcW w:type="dxa" w:w="1728"/>
          </w:tcPr>
          <w:p>
            <w:r>
              <w:t>Dépassé</w:t>
            </w:r>
          </w:p>
        </w:tc>
      </w:tr>
      <w:tr>
        <w:tc>
          <w:tcPr>
            <w:tcW w:type="dxa" w:w="1728"/>
          </w:tcPr>
          <w:p>
            <w:r>
              <w:t>Description du métier</w:t>
            </w:r>
          </w:p>
        </w:tc>
        <w:tc>
          <w:tcPr>
            <w:tcW w:type="dxa" w:w="1728"/>
          </w:tcPr>
          <w:p>
            <w:r>
              <w:t>Recopie une phrase sans la comprendre</w:t>
            </w:r>
          </w:p>
        </w:tc>
        <w:tc>
          <w:tcPr>
            <w:tcW w:type="dxa" w:w="1728"/>
          </w:tcPr>
          <w:p>
            <w:r>
              <w:t>Une phrase juste</w:t>
            </w:r>
          </w:p>
        </w:tc>
        <w:tc>
          <w:tcPr>
            <w:tcW w:type="dxa" w:w="1728"/>
          </w:tcPr>
          <w:p>
            <w:r>
              <w:t>Une phrase et deux tâches concrètes</w:t>
            </w:r>
          </w:p>
        </w:tc>
        <w:tc>
          <w:tcPr>
            <w:tcW w:type="dxa" w:w="1728"/>
          </w:tcPr>
          <w:p>
            <w:r>
              <w:t>Distingue les tâches quotidiennes des tâches rares</w:t>
            </w:r>
          </w:p>
        </w:tc>
      </w:tr>
      <w:tr>
        <w:tc>
          <w:tcPr>
            <w:tcW w:type="dxa" w:w="1728"/>
          </w:tcPr>
          <w:p>
            <w:r>
              <w:t>Remontée au secteur</w:t>
            </w:r>
          </w:p>
        </w:tc>
        <w:tc>
          <w:tcPr>
            <w:tcW w:type="dxa" w:w="1728"/>
          </w:tcPr>
          <w:p>
            <w:r>
              <w:t>Secteur faux</w:t>
            </w:r>
          </w:p>
        </w:tc>
        <w:tc>
          <w:tcPr>
            <w:tcW w:type="dxa" w:w="1728"/>
          </w:tcPr>
          <w:p>
            <w:r>
              <w:t>Secteur juste, sans autre métier</w:t>
            </w:r>
          </w:p>
        </w:tc>
        <w:tc>
          <w:tcPr>
            <w:tcW w:type="dxa" w:w="1728"/>
          </w:tcPr>
          <w:p>
            <w:r>
              <w:t>Secteur juste et trois métiers voisins</w:t>
            </w:r>
          </w:p>
        </w:tc>
        <w:tc>
          <w:tcPr>
            <w:tcW w:type="dxa" w:w="1728"/>
          </w:tcPr>
          <w:p>
            <w:r>
              <w:t>Explique ce qui rassemble ces métiers</w:t>
            </w:r>
          </w:p>
        </w:tc>
      </w:tr>
      <w:tr>
        <w:tc>
          <w:tcPr>
            <w:tcW w:type="dxa" w:w="1728"/>
          </w:tcPr>
          <w:p>
            <w:r>
              <w:t>Descente vers les formations</w:t>
            </w:r>
          </w:p>
        </w:tc>
        <w:tc>
          <w:tcPr>
            <w:tcW w:type="dxa" w:w="1728"/>
          </w:tcPr>
          <w:p>
            <w:r>
              <w:t>Aucune formation</w:t>
            </w:r>
          </w:p>
        </w:tc>
        <w:tc>
          <w:tcPr>
            <w:tcW w:type="dxa" w:w="1728"/>
          </w:tcPr>
          <w:p>
            <w:r>
              <w:t>Une formation, niveau incohérent</w:t>
            </w:r>
          </w:p>
        </w:tc>
        <w:tc>
          <w:tcPr>
            <w:tcW w:type="dxa" w:w="1728"/>
          </w:tcPr>
          <w:p>
            <w:r>
              <w:t>Deux formations cohérentes avec leur niveau</w:t>
            </w:r>
          </w:p>
        </w:tc>
        <w:tc>
          <w:tcPr>
            <w:tcW w:type="dxa" w:w="1728"/>
          </w:tcPr>
          <w:p>
            <w:r>
              <w:t>Repère une voie en apprentissage</w:t>
            </w:r>
          </w:p>
        </w:tc>
      </w:tr>
      <w:tr>
        <w:tc>
          <w:tcPr>
            <w:tcW w:type="dxa" w:w="1728"/>
          </w:tcPr>
          <w:p>
            <w:r>
              <w:t>Recul critique</w:t>
            </w:r>
          </w:p>
        </w:tc>
        <w:tc>
          <w:tcPr>
            <w:tcW w:type="dxa" w:w="1728"/>
          </w:tcPr>
          <w:p>
            <w:r>
              <w:t>Confond avis et information</w:t>
            </w:r>
          </w:p>
        </w:tc>
        <w:tc>
          <w:tcPr>
            <w:tcW w:type="dxa" w:w="1728"/>
          </w:tcPr>
          <w:p>
            <w:r>
              <w:t>Formule un avis</w:t>
            </w:r>
          </w:p>
        </w:tc>
        <w:tc>
          <w:tcPr>
            <w:tcW w:type="dxa" w:w="1728"/>
          </w:tcPr>
          <w:p>
            <w:r>
              <w:t>Sépare avis et information</w:t>
            </w:r>
          </w:p>
        </w:tc>
        <w:tc>
          <w:tcPr>
            <w:tcW w:type="dxa" w:w="1728"/>
          </w:tcPr>
          <w:p>
            <w:r>
              <w:t>Formule une question à poser à un professionnel</w:t>
            </w:r>
          </w:p>
        </w:tc>
      </w:tr>
    </w:tbl>
    <w:p>
      <w:pPr>
        <w:pStyle w:val="Heading2"/>
      </w:pPr>
      <w:r>
        <w:t>Points de vigilance</w:t>
      </w:r>
    </w:p>
    <w:p>
      <w:r>
        <w:t>Ne validez pas un salaire ou un taux d'insertion cité de mémoire par un élève. Renvoyez systématiquement à la source affichée sur la fiche. C'est le moment le plus efficace de l'année pour installer ce réflexe.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