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Stéréotypes de genre et métiers</w:t>
      </w:r>
    </w:p>
    <w:p>
      <w:pPr>
        <w:pStyle w:val="Title"/>
      </w:pPr>
      <w:r>
        <w:t>Fiche élève</w:t>
      </w:r>
    </w:p>
    <w:p>
      <w:pPr>
        <w:pStyle w:val="Heading1"/>
      </w:pPr>
      <w:r>
        <w:t>Métiers et idées reçues</w:t>
      </w:r>
    </w:p>
    <w:p>
      <w:r>
        <w:t>Nom : ................................................ Classe : .............. Date : ..............</w:t>
      </w:r>
    </w:p>
    <w:p>
      <w:pPr>
        <w:pStyle w:val="Heading2"/>
      </w:pPr>
      <w:r>
        <w:t>Partie 1 : première impression</w:t>
      </w:r>
    </w:p>
    <w:p>
      <w:r>
        <w:t>Pour chaque métier, écris le premier prénom qui te vient à l'esprit pour la personne qui l'exerce. Ne réfléchis pas, il n'y a pas de bonne réponse.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Métier</w:t>
            </w:r>
          </w:p>
        </w:tc>
        <w:tc>
          <w:tcPr>
            <w:tcW w:type="dxa" w:w="2160"/>
          </w:tcPr>
          <w:p>
            <w:r>
              <w:t>Prénom</w:t>
            </w:r>
          </w:p>
        </w:tc>
        <w:tc>
          <w:tcPr>
            <w:tcW w:type="dxa" w:w="2160"/>
          </w:tcPr>
          <w:p>
            <w:r>
              <w:t>Métier</w:t>
            </w:r>
          </w:p>
        </w:tc>
        <w:tc>
          <w:tcPr>
            <w:tcW w:type="dxa" w:w="2160"/>
          </w:tcPr>
          <w:p>
            <w:r>
              <w:t>Prénom</w:t>
            </w:r>
          </w:p>
        </w:tc>
      </w:tr>
      <w:tr>
        <w:tc>
          <w:tcPr>
            <w:tcW w:type="dxa" w:w="2160"/>
          </w:tcPr>
          <w:p>
            <w:r>
              <w:t>Aide-soignant</w:t>
            </w:r>
          </w:p>
        </w:tc>
        <w:tc>
          <w:tcPr>
            <w:tcW w:type="dxa" w:w="2160"/>
          </w:tcPr>
          <w:p>
            <w:r>
              <w:t>..............</w:t>
            </w:r>
          </w:p>
        </w:tc>
        <w:tc>
          <w:tcPr>
            <w:tcW w:type="dxa" w:w="2160"/>
          </w:tcPr>
          <w:p>
            <w:r>
              <w:t>Soudeur</w:t>
            </w:r>
          </w:p>
        </w:tc>
        <w:tc>
          <w:tcPr>
            <w:tcW w:type="dxa" w:w="2160"/>
          </w:tcPr>
          <w:p>
            <w:r>
              <w:t>..............</w:t>
            </w:r>
          </w:p>
        </w:tc>
      </w:tr>
      <w:tr>
        <w:tc>
          <w:tcPr>
            <w:tcW w:type="dxa" w:w="2160"/>
          </w:tcPr>
          <w:p>
            <w:r>
              <w:t>Développeur informatique</w:t>
            </w:r>
          </w:p>
        </w:tc>
        <w:tc>
          <w:tcPr>
            <w:tcW w:type="dxa" w:w="2160"/>
          </w:tcPr>
          <w:p>
            <w:r>
              <w:t>..............</w:t>
            </w:r>
          </w:p>
        </w:tc>
        <w:tc>
          <w:tcPr>
            <w:tcW w:type="dxa" w:w="2160"/>
          </w:tcPr>
          <w:p>
            <w:r>
              <w:t>Auxiliaire de puériculture</w:t>
            </w:r>
          </w:p>
        </w:tc>
        <w:tc>
          <w:tcPr>
            <w:tcW w:type="dxa" w:w="2160"/>
          </w:tcPr>
          <w:p>
            <w:r>
              <w:t>..............</w:t>
            </w:r>
          </w:p>
        </w:tc>
      </w:tr>
      <w:tr>
        <w:tc>
          <w:tcPr>
            <w:tcW w:type="dxa" w:w="2160"/>
          </w:tcPr>
          <w:p>
            <w:r>
              <w:t>Maçon</w:t>
            </w:r>
          </w:p>
        </w:tc>
        <w:tc>
          <w:tcPr>
            <w:tcW w:type="dxa" w:w="2160"/>
          </w:tcPr>
          <w:p>
            <w:r>
              <w:t>..............</w:t>
            </w:r>
          </w:p>
        </w:tc>
        <w:tc>
          <w:tcPr>
            <w:tcW w:type="dxa" w:w="2160"/>
          </w:tcPr>
          <w:p>
            <w:r>
              <w:t>Comptable</w:t>
            </w:r>
          </w:p>
        </w:tc>
        <w:tc>
          <w:tcPr>
            <w:tcW w:type="dxa" w:w="2160"/>
          </w:tcPr>
          <w:p>
            <w:r>
              <w:t>..............</w:t>
            </w:r>
          </w:p>
        </w:tc>
      </w:tr>
      <w:tr>
        <w:tc>
          <w:tcPr>
            <w:tcW w:type="dxa" w:w="2160"/>
          </w:tcPr>
          <w:p>
            <w:r>
              <w:t>Éducateur sportif</w:t>
            </w:r>
          </w:p>
        </w:tc>
        <w:tc>
          <w:tcPr>
            <w:tcW w:type="dxa" w:w="2160"/>
          </w:tcPr>
          <w:p>
            <w:r>
              <w:t>..............</w:t>
            </w:r>
          </w:p>
        </w:tc>
        <w:tc>
          <w:tcPr>
            <w:tcW w:type="dxa" w:w="2160"/>
          </w:tcPr>
          <w:p>
            <w:r>
              <w:t>Infirmier</w:t>
            </w:r>
          </w:p>
        </w:tc>
        <w:tc>
          <w:tcPr>
            <w:tcW w:type="dxa" w:w="2160"/>
          </w:tcPr>
          <w:p>
            <w:r>
              <w:t>..............</w:t>
            </w:r>
          </w:p>
        </w:tc>
      </w:tr>
      <w:tr>
        <w:tc>
          <w:tcPr>
            <w:tcW w:type="dxa" w:w="2160"/>
          </w:tcPr>
          <w:p>
            <w:r>
              <w:t>Vétérinaire</w:t>
            </w:r>
          </w:p>
        </w:tc>
        <w:tc>
          <w:tcPr>
            <w:tcW w:type="dxa" w:w="2160"/>
          </w:tcPr>
          <w:p>
            <w:r>
              <w:t>..............</w:t>
            </w:r>
          </w:p>
        </w:tc>
        <w:tc>
          <w:tcPr>
            <w:tcW w:type="dxa" w:w="2160"/>
          </w:tcPr>
          <w:p>
            <w:r>
              <w:t>Électricien du bâtiment</w:t>
            </w:r>
          </w:p>
        </w:tc>
        <w:tc>
          <w:tcPr>
            <w:tcW w:type="dxa" w:w="2160"/>
          </w:tcPr>
          <w:p>
            <w:r>
              <w:t>..............</w:t>
            </w:r>
          </w:p>
        </w:tc>
      </w:tr>
      <w:tr>
        <w:tc>
          <w:tcPr>
            <w:tcW w:type="dxa" w:w="2160"/>
          </w:tcPr>
          <w:p>
            <w:r>
              <w:t>Journaliste</w:t>
            </w:r>
          </w:p>
        </w:tc>
        <w:tc>
          <w:tcPr>
            <w:tcW w:type="dxa" w:w="2160"/>
          </w:tcPr>
          <w:p>
            <w:r>
              <w:t>..............</w:t>
            </w:r>
          </w:p>
        </w:tc>
        <w:tc>
          <w:tcPr>
            <w:tcW w:type="dxa" w:w="2160"/>
          </w:tcPr>
          <w:p>
            <w:r>
              <w:t>Cuisinier</w:t>
            </w:r>
          </w:p>
        </w:tc>
        <w:tc>
          <w:tcPr>
            <w:tcW w:type="dxa" w:w="2160"/>
          </w:tcPr>
          <w:p>
            <w:r>
              <w:t>..............</w:t>
            </w:r>
          </w:p>
        </w:tc>
      </w:tr>
    </w:tbl>
    <w:p>
      <w:pPr>
        <w:pStyle w:val="Heading2"/>
      </w:pPr>
      <w:r>
        <w:t>Partie 2 : ce que disent les chiffres publics</w:t>
      </w:r>
    </w:p>
    <w:tbl>
      <w:tblPr>
        <w:tblStyle w:val="TableGrid"/>
        <w:tblW w:type="auto" w:w="0"/>
        <w:tblLook w:firstColumn="1" w:firstRow="1" w:lastColumn="0" w:lastRow="0" w:noHBand="0" w:noVBand="1" w:val="04A0"/>
      </w:tblPr>
      <w:tblGrid>
        <w:gridCol w:w="4320"/>
        <w:gridCol w:w="4320"/>
      </w:tblGrid>
      <w:tr>
        <w:tc>
          <w:tcPr>
            <w:tcW w:type="dxa" w:w="4320"/>
          </w:tcPr>
          <w:p>
            <w:r>
              <w:t>Information</w:t>
            </w:r>
          </w:p>
        </w:tc>
        <w:tc>
          <w:tcPr>
            <w:tcW w:type="dxa" w:w="4320"/>
          </w:tcPr>
          <w:p>
            <w:r>
              <w:t>Source</w:t>
            </w:r>
          </w:p>
        </w:tc>
      </w:tr>
      <w:tr>
        <w:tc>
          <w:tcPr>
            <w:tcW w:type="dxa" w:w="4320"/>
          </w:tcPr>
          <w:p>
            <w:r>
              <w:t>Sur 87 familles de métiers, 18 seulement comptent au moins 35 % de femmes et 35 % d'hommes (période 2013-2016).</w:t>
            </w:r>
          </w:p>
        </w:tc>
        <w:tc>
          <w:tcPr>
            <w:tcW w:type="dxa" w:w="4320"/>
          </w:tcPr>
          <w:p>
            <w:r>
              <w:t>Insee</w:t>
            </w:r>
          </w:p>
        </w:tc>
      </w:tr>
      <w:tr>
        <w:tc>
          <w:tcPr>
            <w:tcW w:type="dxa" w:w="4320"/>
          </w:tcPr>
          <w:p>
            <w:r>
              <w:t>Pour équilibrer la répartition, 27 % des femmes devraient changer de profession.</w:t>
            </w:r>
          </w:p>
        </w:tc>
        <w:tc>
          <w:tcPr>
            <w:tcW w:type="dxa" w:w="4320"/>
          </w:tcPr>
          <w:p>
            <w:r>
              <w:t>Insee</w:t>
            </w:r>
          </w:p>
        </w:tc>
      </w:tr>
      <w:tr>
        <w:tc>
          <w:tcPr>
            <w:tcW w:type="dxa" w:w="4320"/>
          </w:tcPr>
          <w:p>
            <w:r>
              <w:t>Chiffre relevé en classe dans la publication annuelle de la DEPP : ..........................</w:t>
            </w:r>
          </w:p>
        </w:tc>
        <w:tc>
          <w:tcPr>
            <w:tcW w:type="dxa" w:w="4320"/>
          </w:tcPr>
          <w:p>
            <w:r>
              <w:t>DEPP, édition ..........</w:t>
            </w:r>
          </w:p>
        </w:tc>
      </w:tr>
    </w:tbl>
    <w:p>
      <w:pPr>
        <w:pStyle w:val="Heading2"/>
      </w:pPr>
      <w:r>
        <w:t>Partie 3 : contrainte réelle ou idée reçue ?</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Affirmation</w:t>
            </w:r>
          </w:p>
        </w:tc>
        <w:tc>
          <w:tcPr>
            <w:tcW w:type="dxa" w:w="2160"/>
          </w:tcPr>
          <w:p>
            <w:r>
              <w:t>Contrainte réelle</w:t>
            </w:r>
          </w:p>
        </w:tc>
        <w:tc>
          <w:tcPr>
            <w:tcW w:type="dxa" w:w="2160"/>
          </w:tcPr>
          <w:p>
            <w:r>
              <w:t>Idée reçue</w:t>
            </w:r>
          </w:p>
        </w:tc>
        <w:tc>
          <w:tcPr>
            <w:tcW w:type="dxa" w:w="2160"/>
          </w:tcPr>
          <w:p>
            <w:r>
              <w:t>Comment vérifier</w:t>
            </w:r>
          </w:p>
        </w:tc>
      </w:tr>
      <w:tr>
        <w:tc>
          <w:tcPr>
            <w:tcW w:type="dxa" w:w="2160"/>
          </w:tcPr>
          <w:p>
            <w:r>
              <w:t>Ce métier demande une aptitude médicale précise</w:t>
            </w:r>
          </w:p>
        </w:tc>
        <w:tc>
          <w:tcPr>
            <w:tcW w:type="dxa" w:w="2160"/>
          </w:tcPr>
          <w:p>
            <w:r>
              <w:t>....</w:t>
            </w:r>
          </w:p>
        </w:tc>
        <w:tc>
          <w:tcPr>
            <w:tcW w:type="dxa" w:w="2160"/>
          </w:tcPr>
          <w:p>
            <w:r>
              <w:t>....</w:t>
            </w:r>
          </w:p>
        </w:tc>
        <w:tc>
          <w:tcPr>
            <w:tcW w:type="dxa" w:w="2160"/>
          </w:tcPr>
          <w:p>
            <w:r>
              <w:t>..................</w:t>
            </w:r>
          </w:p>
        </w:tc>
      </w:tr>
      <w:tr>
        <w:tc>
          <w:tcPr>
            <w:tcW w:type="dxa" w:w="2160"/>
          </w:tcPr>
          <w:p>
            <w:r>
              <w:t>« Les filles n'aiment pas la technique »</w:t>
            </w:r>
          </w:p>
        </w:tc>
        <w:tc>
          <w:tcPr>
            <w:tcW w:type="dxa" w:w="2160"/>
          </w:tcPr>
          <w:p>
            <w:r>
              <w:t>....</w:t>
            </w:r>
          </w:p>
        </w:tc>
        <w:tc>
          <w:tcPr>
            <w:tcW w:type="dxa" w:w="2160"/>
          </w:tcPr>
          <w:p>
            <w:r>
              <w:t>....</w:t>
            </w:r>
          </w:p>
        </w:tc>
        <w:tc>
          <w:tcPr>
            <w:tcW w:type="dxa" w:w="2160"/>
          </w:tcPr>
          <w:p>
            <w:r>
              <w:t>..................</w:t>
            </w:r>
          </w:p>
        </w:tc>
      </w:tr>
      <w:tr>
        <w:tc>
          <w:tcPr>
            <w:tcW w:type="dxa" w:w="2160"/>
          </w:tcPr>
          <w:p>
            <w:r>
              <w:t>Ce métier impose le port de charges</w:t>
            </w:r>
          </w:p>
        </w:tc>
        <w:tc>
          <w:tcPr>
            <w:tcW w:type="dxa" w:w="2160"/>
          </w:tcPr>
          <w:p>
            <w:r>
              <w:t>....</w:t>
            </w:r>
          </w:p>
        </w:tc>
        <w:tc>
          <w:tcPr>
            <w:tcW w:type="dxa" w:w="2160"/>
          </w:tcPr>
          <w:p>
            <w:r>
              <w:t>....</w:t>
            </w:r>
          </w:p>
        </w:tc>
        <w:tc>
          <w:tcPr>
            <w:tcW w:type="dxa" w:w="2160"/>
          </w:tcPr>
          <w:p>
            <w:r>
              <w:t>..................</w:t>
            </w:r>
          </w:p>
        </w:tc>
      </w:tr>
      <w:tr>
        <w:tc>
          <w:tcPr>
            <w:tcW w:type="dxa" w:w="2160"/>
          </w:tcPr>
          <w:p>
            <w:r>
              <w:t>« Un garçon serait mal vu en crèche »</w:t>
            </w:r>
          </w:p>
        </w:tc>
        <w:tc>
          <w:tcPr>
            <w:tcW w:type="dxa" w:w="2160"/>
          </w:tcPr>
          <w:p>
            <w:r>
              <w:t>....</w:t>
            </w:r>
          </w:p>
        </w:tc>
        <w:tc>
          <w:tcPr>
            <w:tcW w:type="dxa" w:w="2160"/>
          </w:tcPr>
          <w:p>
            <w:r>
              <w:t>....</w:t>
            </w:r>
          </w:p>
        </w:tc>
        <w:tc>
          <w:tcPr>
            <w:tcW w:type="dxa" w:w="2160"/>
          </w:tcPr>
          <w:p>
            <w:r>
              <w:t>..................</w:t>
            </w:r>
          </w:p>
        </w:tc>
      </w:tr>
    </w:tbl>
    <w:p>
      <w:pPr>
        <w:pStyle w:val="Heading2"/>
      </w:pPr>
      <w:r>
        <w:t>Partie 4 : pour moi</w:t>
      </w:r>
    </w:p>
    <w:p>
      <w:r>
        <w:t>Un métier que j'avais écarté sans vraiment y réfléchir : ........................................</w:t>
      </w:r>
    </w:p>
    <w:p>
      <w:r>
        <w:t>La raison que je me donnais : ................................................................................</w:t>
      </w:r>
    </w:p>
    <w:p>
      <w:r>
        <w:t>Ce que je vais vérifier avant de le rayer pour de bon : ...........................................</w:t>
      </w:r>
    </w:p>
    <w:p>
      <w:r>
        <w:t>.......................................................................................................................................</w:t>
      </w:r>
    </w:p>
    <w:p>
      <w:pPr>
        <w:pStyle w:val="Heading2"/>
      </w:pPr>
      <w:r>
        <w:t>Partie 5 : ce que je retiens</w:t>
      </w:r>
    </w:p>
    <w:p>
      <w:r>
        <w:t>Recompte les prénoms de la partie 1. Combien de métiers ont reçu un prénom de fille, combien un prénom de garçon ?</w:t>
      </w:r>
    </w:p>
    <w:p>
      <w:r>
        <w:t>Nombre de prénoms de filles : .......... Nombre de prénoms de garçons : ..........</w:t>
      </w:r>
    </w:p>
    <w:p>
      <w:r>
        <w:t>Écris en une phrase ce que ce comptage montre sur les images que nous avons en tête :</w:t>
      </w:r>
    </w:p>
    <w:p>
      <w:r>
        <w:t>.......................................................................................................................................</w:t>
      </w:r>
    </w:p>
    <w:p>
      <w:r>
        <w:t>Une question que je poserais à un professionnel dont le sexe est minoritaire dans son métier :</w:t>
      </w:r>
    </w:p>
    <w:p>
      <w:r>
        <w:t>.......................................................................................................................................</w:t>
      </w:r>
    </w:p>
    <w:p>
      <w:r>
        <w:t>Rappel : aucune formation n'est réservée aux filles ou aux garçons, et aucun employeur ne peut écarter une candidature pour ce motif.</w:t>
      </w:r>
    </w:p>
    <w:p>
      <w:pPr>
        <w:pStyle w:val="Title"/>
      </w:pPr>
      <w:r>
        <w:t>Fiche enseignant</w:t>
      </w:r>
    </w:p>
    <w:p>
      <w:pPr>
        <w:pStyle w:val="Heading1"/>
      </w:pPr>
      <w:r>
        <w:t>Objectifs</w:t>
      </w:r>
    </w:p>
    <w:p>
      <w:pPr>
        <w:pStyle w:val="ListBullet"/>
      </w:pPr>
      <w:r>
        <w:t>Repérer ses propres représentations sur les métiers dits masculins ou féminins.</w:t>
      </w:r>
    </w:p>
    <w:p>
      <w:pPr>
        <w:pStyle w:val="ListBullet"/>
      </w:pPr>
      <w:r>
        <w:t>Confronter ces représentations à des données publiques et citer la source.</w:t>
      </w:r>
    </w:p>
    <w:p>
      <w:pPr>
        <w:pStyle w:val="ListBullet"/>
      </w:pPr>
      <w:r>
        <w:t>Distinguer une contrainte réelle d'un stéréotype.</w:t>
      </w:r>
    </w:p>
    <w:p>
      <w:pPr>
        <w:pStyle w:val="ListBullet"/>
      </w:pPr>
      <w:r>
        <w:t>Nommer un métier auquel on n'avait pas pensé pour soi.</w:t>
      </w:r>
    </w:p>
    <w:p>
      <w:pPr>
        <w:pStyle w:val="Heading1"/>
      </w:pPr>
      <w:r>
        <w:t>Déroulé</w:t>
      </w:r>
    </w:p>
    <w:p>
      <w:pPr>
        <w:pStyle w:val="ListBullet"/>
      </w:pPr>
      <w:r>
        <w:t>Test silencieux (10 min) : les élèves associent seuls douze métiers à une image mentale, sans consigne sur le genre.</w:t>
      </w:r>
    </w:p>
    <w:p>
      <w:pPr>
        <w:pStyle w:val="ListBullet"/>
      </w:pPr>
      <w:r>
        <w:t>Dépouillement collectif (10 min) : comptage au tableau, sans commentaire ni jugement.</w:t>
      </w:r>
    </w:p>
    <w:p>
      <w:pPr>
        <w:pStyle w:val="ListBullet"/>
      </w:pPr>
      <w:r>
        <w:t>Confrontation aux données (15 min) : lecture des chiffres publics de l'Insee et présentation de la publication annuelle de la DEPP.</w:t>
      </w:r>
    </w:p>
    <w:p>
      <w:pPr>
        <w:pStyle w:val="ListBullet"/>
      </w:pPr>
      <w:r>
        <w:t>Débat en demi-groupes (15 min) : quatre affirmations à discuter, un rapporteur par groupe.</w:t>
      </w:r>
    </w:p>
    <w:p>
      <w:pPr>
        <w:pStyle w:val="ListBullet"/>
      </w:pPr>
      <w:r>
        <w:t>Écriture individuelle (10 min) : chaque élève note un métier qu'il avait écarté et une raison à vérifier.</w:t>
      </w:r>
    </w:p>
    <w:p>
      <w:pPr>
        <w:pStyle w:val="Heading1"/>
      </w:pPr>
      <w:r>
        <w:t>Fiche enseignant</w:t>
      </w:r>
    </w:p>
    <w:p>
      <w:pPr>
        <w:pStyle w:val="Heading2"/>
      </w:pPr>
      <w:r>
        <w:t>Objectifs</w:t>
      </w:r>
    </w:p>
    <w:p>
      <w:pPr>
        <w:pStyle w:val="ListBullet"/>
      </w:pPr>
      <w:r>
        <w:t>Rendre visible le caractère genré des représentations spontanées des métiers.</w:t>
      </w:r>
    </w:p>
    <w:p>
      <w:pPr>
        <w:pStyle w:val="ListBullet"/>
      </w:pPr>
      <w:r>
        <w:t>Confronter ces représentations à des données publiques sourcées.</w:t>
      </w:r>
    </w:p>
    <w:p>
      <w:pPr>
        <w:pStyle w:val="ListBullet"/>
      </w:pPr>
      <w:r>
        <w:t>Élargir la liste des métiers que chaque élève considère comme possibles pour lui.</w:t>
      </w:r>
    </w:p>
    <w:p>
      <w:pPr>
        <w:pStyle w:val="Heading2"/>
      </w:pPr>
      <w:r>
        <w:t>Déroulé détaillé</w:t>
      </w:r>
    </w:p>
    <w:p>
      <w:pPr>
        <w:pStyle w:val="ListBullet"/>
      </w:pPr>
      <w:r>
        <w:t>10 min. Distribuez la partie 1 sans annoncer le thème de la séance. Silence complet. Ramassez ou faites retourner la feuille avant le dépouillement.</w:t>
      </w:r>
    </w:p>
    <w:p>
      <w:pPr>
        <w:pStyle w:val="ListBullet"/>
      </w:pPr>
      <w:r>
        <w:t>10 min. Comptage au tableau, métier par métier, prénoms perçus comme féminins et masculins. Ne commentez pas, ne nommez personne. Laissez le tableau parler.</w:t>
      </w:r>
    </w:p>
    <w:p>
      <w:pPr>
        <w:pStyle w:val="ListBullet"/>
      </w:pPr>
      <w:r>
        <w:t>15 min. Projetez les données de l'Insee, puis la publication annuelle de la DEPP. Faites relever un chiffre par les élèves eux-mêmes et exigez qu'ils notent l'organisme et l'année dans la partie 2.</w:t>
      </w:r>
    </w:p>
    <w:p>
      <w:pPr>
        <w:pStyle w:val="ListBullet"/>
      </w:pPr>
      <w:r>
        <w:t>15 min. Débat en demi-groupes sur les quatre affirmations de la partie 3. Un rapporteur par groupe. Faites distinguer les contraintes réglementaires ou physiques réelles des jugements sociaux.</w:t>
      </w:r>
    </w:p>
    <w:p>
      <w:pPr>
        <w:pStyle w:val="ListBullet"/>
      </w:pPr>
      <w:r>
        <w:t>10 min. Écriture individuelle de la partie 4, ramassée. C'est la trace la plus utile pour la suite du Parcours Avenir.</w:t>
      </w:r>
    </w:p>
    <w:p>
      <w:pPr>
        <w:pStyle w:val="Heading2"/>
      </w:pPr>
      <w:r>
        <w:t>Attendus</w:t>
      </w:r>
    </w:p>
    <w:p>
      <w:r>
        <w:t>Chaque élève rend une partie 2 comportant au moins un chiffre relevé avec sa source et son année, et une partie 4 nommant un métier écarté avec une vérification à mener. Le débat doit produire au moins une distinction correcte entre contrainte réelle et stéréotype.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Usage des sources</w:t>
            </w:r>
          </w:p>
        </w:tc>
        <w:tc>
          <w:tcPr>
            <w:tcW w:type="dxa" w:w="1728"/>
          </w:tcPr>
          <w:p>
            <w:r>
              <w:t>Avance un chiffre sans source</w:t>
            </w:r>
          </w:p>
        </w:tc>
        <w:tc>
          <w:tcPr>
            <w:tcW w:type="dxa" w:w="1728"/>
          </w:tcPr>
          <w:p>
            <w:r>
              <w:t>Cite l'organisme sans l'année</w:t>
            </w:r>
          </w:p>
        </w:tc>
        <w:tc>
          <w:tcPr>
            <w:tcW w:type="dxa" w:w="1728"/>
          </w:tcPr>
          <w:p>
            <w:r>
              <w:t>Cite organisme et année</w:t>
            </w:r>
          </w:p>
        </w:tc>
        <w:tc>
          <w:tcPr>
            <w:tcW w:type="dxa" w:w="1728"/>
          </w:tcPr>
          <w:p>
            <w:r>
              <w:t>Compare deux éditions ou deux sources</w:t>
            </w:r>
          </w:p>
        </w:tc>
      </w:tr>
      <w:tr>
        <w:tc>
          <w:tcPr>
            <w:tcW w:type="dxa" w:w="1728"/>
          </w:tcPr>
          <w:p>
            <w:r>
              <w:t>Distinction contrainte et stéréotype</w:t>
            </w:r>
          </w:p>
        </w:tc>
        <w:tc>
          <w:tcPr>
            <w:tcW w:type="dxa" w:w="1728"/>
          </w:tcPr>
          <w:p>
            <w:r>
              <w:t>Confond les deux</w:t>
            </w:r>
          </w:p>
        </w:tc>
        <w:tc>
          <w:tcPr>
            <w:tcW w:type="dxa" w:w="1728"/>
          </w:tcPr>
          <w:p>
            <w:r>
              <w:t>Distingue avec aide</w:t>
            </w:r>
          </w:p>
        </w:tc>
        <w:tc>
          <w:tcPr>
            <w:tcW w:type="dxa" w:w="1728"/>
          </w:tcPr>
          <w:p>
            <w:r>
              <w:t>Distingue seul sur trois cas</w:t>
            </w:r>
          </w:p>
        </w:tc>
        <w:tc>
          <w:tcPr>
            <w:tcW w:type="dxa" w:w="1728"/>
          </w:tcPr>
          <w:p>
            <w:r>
              <w:t>Propose une méthode de vérification</w:t>
            </w:r>
          </w:p>
        </w:tc>
      </w:tr>
      <w:tr>
        <w:tc>
          <w:tcPr>
            <w:tcW w:type="dxa" w:w="1728"/>
          </w:tcPr>
          <w:p>
            <w:r>
              <w:t>Qualité du débat</w:t>
            </w:r>
          </w:p>
        </w:tc>
        <w:tc>
          <w:tcPr>
            <w:tcW w:type="dxa" w:w="1728"/>
          </w:tcPr>
          <w:p>
            <w:r>
              <w:t>Ne participe pas</w:t>
            </w:r>
          </w:p>
        </w:tc>
        <w:tc>
          <w:tcPr>
            <w:tcW w:type="dxa" w:w="1728"/>
          </w:tcPr>
          <w:p>
            <w:r>
              <w:t>Répète un avis entendu</w:t>
            </w:r>
          </w:p>
        </w:tc>
        <w:tc>
          <w:tcPr>
            <w:tcW w:type="dxa" w:w="1728"/>
          </w:tcPr>
          <w:p>
            <w:r>
              <w:t>Argumente avec un fait</w:t>
            </w:r>
          </w:p>
        </w:tc>
        <w:tc>
          <w:tcPr>
            <w:tcW w:type="dxa" w:w="1728"/>
          </w:tcPr>
          <w:p>
            <w:r>
              <w:t>Fait évoluer sa position en le disant</w:t>
            </w:r>
          </w:p>
        </w:tc>
      </w:tr>
      <w:tr>
        <w:tc>
          <w:tcPr>
            <w:tcW w:type="dxa" w:w="1728"/>
          </w:tcPr>
          <w:p>
            <w:r>
              <w:t>Retour sur soi</w:t>
            </w:r>
          </w:p>
        </w:tc>
        <w:tc>
          <w:tcPr>
            <w:tcW w:type="dxa" w:w="1728"/>
          </w:tcPr>
          <w:p>
            <w:r>
              <w:t>Partie 4 vide</w:t>
            </w:r>
          </w:p>
        </w:tc>
        <w:tc>
          <w:tcPr>
            <w:tcW w:type="dxa" w:w="1728"/>
          </w:tcPr>
          <w:p>
            <w:r>
              <w:t>Métier cité sans raison</w:t>
            </w:r>
          </w:p>
        </w:tc>
        <w:tc>
          <w:tcPr>
            <w:tcW w:type="dxa" w:w="1728"/>
          </w:tcPr>
          <w:p>
            <w:r>
              <w:t>Métier, raison et vérification</w:t>
            </w:r>
          </w:p>
        </w:tc>
        <w:tc>
          <w:tcPr>
            <w:tcW w:type="dxa" w:w="1728"/>
          </w:tcPr>
          <w:p>
            <w:r>
              <w:t>Engage une démarche concrète de vérification</w:t>
            </w:r>
          </w:p>
        </w:tc>
      </w:tr>
    </w:tbl>
    <w:p>
      <w:pPr>
        <w:pStyle w:val="Heading2"/>
      </w:pPr>
      <w:r>
        <w:t>Points de vigilance</w:t>
      </w:r>
    </w:p>
    <w:p>
      <w:r>
        <w:t>Ne transformez pas la séance en incitation individuelle : il ne s'agit pas de pousser une élève vers la mécanique ni un élève vers la petite enfance. L'objectif est que le champ des possibles soit examiné, pas réorienté. Évitez également de citer des chiffres de mémoire, y compris s'ils vous semblent évidents.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