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Les métiers du numérique en classe</w:t>
      </w:r>
    </w:p>
    <w:p>
      <w:pPr>
        <w:pStyle w:val="Title"/>
      </w:pPr>
      <w:r>
        <w:t>Fiche élève</w:t>
      </w:r>
    </w:p>
    <w:p>
      <w:pPr>
        <w:pStyle w:val="Heading1"/>
      </w:pPr>
      <w:r>
        <w:t>Fiche élève : explorer les métiers du numérique</w:t>
      </w:r>
    </w:p>
    <w:p>
      <w:r>
        <w:t>Nom et prénom : ...................................................... Classe : .................. Date : ..................</w:t>
      </w:r>
    </w:p>
    <w:p>
      <w:pPr>
        <w:pStyle w:val="Heading2"/>
      </w:pPr>
      <w:r>
        <w:t>Partie 1 : quatre métiers, dont deux que je ne connaissais pas</w:t>
      </w:r>
    </w:p>
    <w:tbl>
      <w:tblPr>
        <w:tblStyle w:val="TableGrid"/>
        <w:tblW w:type="auto" w:w="0"/>
        <w:tblLook w:firstColumn="1" w:firstRow="1" w:lastColumn="0" w:lastRow="0" w:noHBand="0" w:noVBand="1" w:val="04A0"/>
      </w:tblPr>
      <w:tblGrid>
        <w:gridCol w:w="2160"/>
        <w:gridCol w:w="2160"/>
        <w:gridCol w:w="2160"/>
        <w:gridCol w:w="2160"/>
      </w:tblGrid>
      <w:tr>
        <w:tc>
          <w:tcPr>
            <w:tcW w:type="dxa" w:w="2160"/>
          </w:tcPr>
          <w:p>
            <w:r>
              <w:t>Nom du métier</w:t>
            </w:r>
          </w:p>
        </w:tc>
        <w:tc>
          <w:tcPr>
            <w:tcW w:type="dxa" w:w="2160"/>
          </w:tcPr>
          <w:p>
            <w:r>
              <w:t>Ce qu'il fait, en une phrase</w:t>
            </w:r>
          </w:p>
        </w:tc>
        <w:tc>
          <w:tcPr>
            <w:tcW w:type="dxa" w:w="2160"/>
          </w:tcPr>
          <w:p>
            <w:r>
              <w:t>Famille</w:t>
            </w:r>
          </w:p>
        </w:tc>
        <w:tc>
          <w:tcPr>
            <w:tcW w:type="dxa" w:w="2160"/>
          </w:tcPr>
          <w:p>
            <w:r>
              <w:t>Diplôme le plus courant</w:t>
            </w:r>
          </w:p>
        </w:tc>
      </w:tr>
      <w:tr>
        <w:tc>
          <w:tcPr>
            <w:tcW w:type="dxa" w:w="2160"/>
          </w:tcPr>
          <w:p/>
        </w:tc>
        <w:tc>
          <w:tcPr>
            <w:tcW w:type="dxa" w:w="2160"/>
          </w:tcPr>
          <w:p/>
        </w:tc>
        <w:tc>
          <w:tcPr>
            <w:tcW w:type="dxa" w:w="2160"/>
          </w:tcPr>
          <w:p/>
        </w:tc>
        <w:tc>
          <w:tcPr>
            <w:tcW w:type="dxa" w:w="2160"/>
          </w:tcPr>
          <w:p/>
        </w:tc>
      </w:tr>
      <w:tr>
        <w:tc>
          <w:tcPr>
            <w:tcW w:type="dxa" w:w="2160"/>
          </w:tcPr>
          <w:p/>
        </w:tc>
        <w:tc>
          <w:tcPr>
            <w:tcW w:type="dxa" w:w="2160"/>
          </w:tcPr>
          <w:p/>
        </w:tc>
        <w:tc>
          <w:tcPr>
            <w:tcW w:type="dxa" w:w="2160"/>
          </w:tcPr>
          <w:p/>
        </w:tc>
        <w:tc>
          <w:tcPr>
            <w:tcW w:type="dxa" w:w="2160"/>
          </w:tcPr>
          <w:p/>
        </w:tc>
      </w:tr>
      <w:tr>
        <w:tc>
          <w:tcPr>
            <w:tcW w:type="dxa" w:w="2160"/>
          </w:tcPr>
          <w:p/>
        </w:tc>
        <w:tc>
          <w:tcPr>
            <w:tcW w:type="dxa" w:w="2160"/>
          </w:tcPr>
          <w:p/>
        </w:tc>
        <w:tc>
          <w:tcPr>
            <w:tcW w:type="dxa" w:w="2160"/>
          </w:tcPr>
          <w:p/>
        </w:tc>
        <w:tc>
          <w:tcPr>
            <w:tcW w:type="dxa" w:w="2160"/>
          </w:tcPr>
          <w:p/>
        </w:tc>
      </w:tr>
      <w:tr>
        <w:tc>
          <w:tcPr>
            <w:tcW w:type="dxa" w:w="2160"/>
          </w:tcPr>
          <w:p/>
        </w:tc>
        <w:tc>
          <w:tcPr>
            <w:tcW w:type="dxa" w:w="2160"/>
          </w:tcPr>
          <w:p/>
        </w:tc>
        <w:tc>
          <w:tcPr>
            <w:tcW w:type="dxa" w:w="2160"/>
          </w:tcPr>
          <w:p/>
        </w:tc>
        <w:tc>
          <w:tcPr>
            <w:tcW w:type="dxa" w:w="2160"/>
          </w:tcPr>
          <w:p/>
        </w:tc>
      </w:tr>
    </w:tbl>
    <w:p>
      <w:r>
        <w:t>Familles possibles : développement, réseaux et systèmes, données, cybersécurité, gestion de projet.</w:t>
      </w:r>
    </w:p>
    <w:p>
      <w:pPr>
        <w:pStyle w:val="Heading2"/>
      </w:pPr>
      <w:r>
        <w:t>Partie 2 : ce que j'ai appris</w:t>
      </w:r>
    </w:p>
    <w:p>
      <w:r>
        <w:t>Un métier du numérique dont j'ignorais l'existence : .................................................................................</w:t>
      </w:r>
    </w:p>
    <w:p>
      <w:r>
        <w:t>Ce qu'il faut savoir faire pour l'exercer : ..........................................................................................</w:t>
      </w:r>
    </w:p>
    <w:p>
      <w:r>
        <w:t>....................................................................................................................................</w:t>
      </w:r>
    </w:p>
    <w:p>
      <w:r>
        <w:t>Un métier du numérique accessible sans école d'ingénieurs : ..........................................................................</w:t>
      </w:r>
    </w:p>
    <w:p>
      <w:r>
        <w:t>Le diplôme qui y mène : .............................................................................................................</w:t>
      </w:r>
    </w:p>
    <w:p>
      <w:pPr>
        <w:pStyle w:val="Heading2"/>
      </w:pPr>
      <w:r>
        <w:t>Partie 3 : vrai ou faux</w:t>
      </w:r>
    </w:p>
    <w:p>
      <w:pPr>
        <w:pStyle w:val="ListBullet"/>
      </w:pPr>
      <w:r>
        <w:t>Tous les métiers du numérique consistent à programmer. Réponse : ......</w:t>
      </w:r>
    </w:p>
    <w:p>
      <w:pPr>
        <w:pStyle w:val="ListBullet"/>
      </w:pPr>
      <w:r>
        <w:t>Il faut obligatoirement un bac+5. Réponse : ......</w:t>
      </w:r>
    </w:p>
    <w:p>
      <w:pPr>
        <w:pStyle w:val="ListBullet"/>
      </w:pPr>
      <w:r>
        <w:t>La cybersécurité et l'administration réseaux sont le même métier. Réponse : ......</w:t>
      </w:r>
    </w:p>
    <w:p>
      <w:pPr>
        <w:pStyle w:val="ListBullet"/>
      </w:pPr>
      <w:r>
        <w:t>L'alternance est possible dans ce secteur. Réponse : ......</w:t>
      </w:r>
    </w:p>
    <w:p>
      <w:pPr>
        <w:pStyle w:val="Heading2"/>
      </w:pPr>
      <w:r>
        <w:t>Partie 4 : ma question</w:t>
      </w:r>
    </w:p>
    <w:p>
      <w:r>
        <w:t>La question que je veux poser à un professionnel ou à mon professeur principal :</w:t>
      </w:r>
    </w:p>
    <w:p>
      <w:r>
        <w:t>....................................................................................................................................</w:t>
      </w:r>
    </w:p>
    <w:p>
      <w:r>
        <w:t>....................................................................................................................................</w:t>
      </w:r>
    </w:p>
    <w:p>
      <w:pPr>
        <w:pStyle w:val="Title"/>
      </w:pPr>
      <w:r>
        <w:t>Fiche enseignant</w:t>
      </w:r>
    </w:p>
    <w:p>
      <w:pPr>
        <w:pStyle w:val="Heading1"/>
      </w:pPr>
      <w:r>
        <w:t>Objectifs</w:t>
      </w:r>
    </w:p>
    <w:p>
      <w:pPr>
        <w:pStyle w:val="ListBullet"/>
      </w:pPr>
      <w:r>
        <w:t>Citer au moins six métiers du numérique distincts et dire en une phrase ce que fait chacun.</w:t>
      </w:r>
    </w:p>
    <w:p>
      <w:pPr>
        <w:pStyle w:val="ListBullet"/>
      </w:pPr>
      <w:r>
        <w:t>Distinguer les familles d'activités du secteur : développement, réseaux et systèmes, données, cybersécurité, gestion de projet.</w:t>
      </w:r>
    </w:p>
    <w:p>
      <w:pPr>
        <w:pStyle w:val="ListBullet"/>
      </w:pPr>
      <w:r>
        <w:t>Associer un métier au niveau de diplôme le plus courant pour y accéder.</w:t>
      </w:r>
    </w:p>
    <w:p>
      <w:pPr>
        <w:pStyle w:val="ListBullet"/>
      </w:pPr>
      <w:r>
        <w:t>Repérer que plusieurs de ces métiers sont accessibles à partir d'un BTS ou d'un BUT, sans passer par une école d'ingénieurs.</w:t>
      </w:r>
    </w:p>
    <w:p>
      <w:pPr>
        <w:pStyle w:val="ListBullet"/>
      </w:pPr>
      <w:r>
        <w:t>Interroger l'idée selon laquelle le numérique serait réservé à certains profils.</w:t>
      </w:r>
    </w:p>
    <w:p>
      <w:pPr>
        <w:pStyle w:val="Heading1"/>
      </w:pPr>
      <w:r>
        <w:t>Déroulé</w:t>
      </w:r>
    </w:p>
    <w:p>
      <w:pPr>
        <w:pStyle w:val="ListBullet"/>
      </w:pPr>
      <w:r>
        <w:t>Sondage express (10 min) : chaque élève note trois métiers du numérique. Comptage au tableau, on observe la concentration des réponses.</w:t>
      </w:r>
    </w:p>
    <w:p>
      <w:pPr>
        <w:pStyle w:val="ListBullet"/>
      </w:pPr>
      <w:r>
        <w:t>Apport (20 min) : diapositives 1 à 6, les cinq familles d'activités du secteur.</w:t>
      </w:r>
    </w:p>
    <w:p>
      <w:pPr>
        <w:pStyle w:val="ListBullet"/>
      </w:pPr>
      <w:r>
        <w:t>Chasse aux métiers (35 min) : par binômes, exploration du secteur numérique du hub, remplissage de la partie 1 de la fiche élève avec quatre métiers dont deux inconnus au départ.</w:t>
      </w:r>
    </w:p>
    <w:p>
      <w:pPr>
        <w:pStyle w:val="ListBullet"/>
      </w:pPr>
      <w:r>
        <w:t>Tri collectif (20 min) : les métiers trouvés sont classés au tableau dans les cinq familles, puis par niveau de diplôme.</w:t>
      </w:r>
    </w:p>
    <w:p>
      <w:pPr>
        <w:pStyle w:val="ListBullet"/>
      </w:pPr>
      <w:r>
        <w:t>Formations (20 min) : diapositives 7 à 10, du bac professionnel au master, en passant par le BTS et le BUT.</w:t>
      </w:r>
    </w:p>
    <w:p>
      <w:pPr>
        <w:pStyle w:val="ListBullet"/>
      </w:pPr>
      <w:r>
        <w:t>Synthèse et question (15 min) : parties 2 et 3 de la fiche élève, individuellement.</w:t>
      </w:r>
    </w:p>
    <w:p>
      <w:pPr>
        <w:pStyle w:val="Heading1"/>
      </w:pPr>
      <w:r>
        <w:t>Fiche enseignant : les métiers du numérique en classe</w:t>
      </w:r>
    </w:p>
    <w:p>
      <w:pPr>
        <w:pStyle w:val="Heading2"/>
      </w:pPr>
      <w:r>
        <w:t>Objectifs</w:t>
      </w:r>
    </w:p>
    <w:p>
      <w:pPr>
        <w:pStyle w:val="ListBullet"/>
      </w:pPr>
      <w:r>
        <w:t>Élargir le répertoire de métiers du secteur au-delà des deux ou trois figures connues.</w:t>
      </w:r>
    </w:p>
    <w:p>
      <w:pPr>
        <w:pStyle w:val="ListBullet"/>
      </w:pPr>
      <w:r>
        <w:t>Faire manipuler la notion de famille d'activités : développement, réseaux et systèmes, données, cybersécurité, gestion de projet.</w:t>
      </w:r>
    </w:p>
    <w:p>
      <w:pPr>
        <w:pStyle w:val="ListBullet"/>
      </w:pPr>
      <w:r>
        <w:t>Établir que le secteur recrute à plusieurs niveaux de diplôme, du bac professionnel au master.</w:t>
      </w:r>
    </w:p>
    <w:p>
      <w:pPr>
        <w:pStyle w:val="ListBullet"/>
      </w:pPr>
      <w:r>
        <w:t>Faire formuler une question personnelle, adressée à un interlocuteur identifié.</w:t>
      </w:r>
    </w:p>
    <w:p>
      <w:pPr>
        <w:pStyle w:val="Heading2"/>
      </w:pPr>
      <w:r>
        <w:t>Déroulé détaillé</w:t>
      </w:r>
    </w:p>
    <w:p>
      <w:pPr>
        <w:pStyle w:val="ListBullet"/>
      </w:pPr>
      <w:r>
        <w:t>10 min, sondage. Trois métiers par élève, comptage au tableau. Faites remarquer la concentration des réponses, elle motive la suite.</w:t>
      </w:r>
    </w:p>
    <w:p>
      <w:pPr>
        <w:pStyle w:val="ListBullet"/>
      </w:pPr>
      <w:r>
        <w:t>20 min, apport. Diapositives 1 à 6. Une famille par diapositive, un métier illustratif à chaque fois.</w:t>
      </w:r>
    </w:p>
    <w:p>
      <w:pPr>
        <w:pStyle w:val="ListBullet"/>
      </w:pPr>
      <w:r>
        <w:t>35 min, recherche. Quatre métiers par binôme, dont deux absents du sondage initial. Circulez pour vérifier cette contrainte, c'est le point critique de la séance.</w:t>
      </w:r>
    </w:p>
    <w:p>
      <w:pPr>
        <w:pStyle w:val="ListBullet"/>
      </w:pPr>
      <w:r>
        <w:t>20 min, tri. Les métiers sont écrits sur des étiquettes et classés au tableau par famille, puis par niveau de diplôme. Laissez discuter les cas limites.</w:t>
      </w:r>
    </w:p>
    <w:p>
      <w:pPr>
        <w:pStyle w:val="ListBullet"/>
      </w:pPr>
      <w:r>
        <w:t>20 min, formations. Diapositives 7 à 10. Montrez qu'un même métier peut s'atteindre par plusieurs chemins.</w:t>
      </w:r>
    </w:p>
    <w:p>
      <w:pPr>
        <w:pStyle w:val="ListBullet"/>
      </w:pPr>
      <w:r>
        <w:t>15 min, synthèse. Parties 2 à 4 de la fiche élève, en autonomie, ramassées en fin de séance.</w:t>
      </w:r>
    </w:p>
    <w:p>
      <w:pPr>
        <w:pStyle w:val="Heading2"/>
      </w:pPr>
      <w:r>
        <w:t>Attendus</w:t>
      </w:r>
    </w:p>
    <w:p>
      <w:r>
        <w:t>À l'issue de la séquence, un élève doit citer six métiers distincts et en décrire trois en une phrase juste. Il doit savoir dire qu'un technicien réseaux, un data engineer et un développeur ne font pas le même travail. Il doit enfin pouvoir nommer au moins une voie d'accès de niveau bac+2 ou bac+3. La justesse de la description prime sur le nombre de métiers cités.</w:t>
      </w:r>
    </w:p>
    <w:p>
      <w:pPr>
        <w:pStyle w:val="Heading2"/>
      </w:pPr>
      <w:r>
        <w:t>Grille d'évaluation</w:t>
      </w:r>
    </w:p>
    <w:tbl>
      <w:tblPr>
        <w:tblStyle w:val="TableGrid"/>
        <w:tblW w:type="auto" w:w="0"/>
        <w:tblLook w:firstColumn="1" w:firstRow="1" w:lastColumn="0" w:lastRow="0" w:noHBand="0" w:noVBand="1" w:val="04A0"/>
      </w:tblPr>
      <w:tblGrid>
        <w:gridCol w:w="1728"/>
        <w:gridCol w:w="1728"/>
        <w:gridCol w:w="1728"/>
        <w:gridCol w:w="1728"/>
        <w:gridCol w:w="1728"/>
      </w:tblGrid>
      <w:tr>
        <w:tc>
          <w:tcPr>
            <w:tcW w:type="dxa" w:w="1728"/>
          </w:tcPr>
          <w:p>
            <w:r>
              <w:t>Critère</w:t>
            </w:r>
          </w:p>
        </w:tc>
        <w:tc>
          <w:tcPr>
            <w:tcW w:type="dxa" w:w="1728"/>
          </w:tcPr>
          <w:p>
            <w:r>
              <w:t>Non atteint</w:t>
            </w:r>
          </w:p>
        </w:tc>
        <w:tc>
          <w:tcPr>
            <w:tcW w:type="dxa" w:w="1728"/>
          </w:tcPr>
          <w:p>
            <w:r>
              <w:t>En cours</w:t>
            </w:r>
          </w:p>
        </w:tc>
        <w:tc>
          <w:tcPr>
            <w:tcW w:type="dxa" w:w="1728"/>
          </w:tcPr>
          <w:p>
            <w:r>
              <w:t>Atteint</w:t>
            </w:r>
          </w:p>
        </w:tc>
        <w:tc>
          <w:tcPr>
            <w:tcW w:type="dxa" w:w="1728"/>
          </w:tcPr>
          <w:p>
            <w:r>
              <w:t>Dépassé</w:t>
            </w:r>
          </w:p>
        </w:tc>
      </w:tr>
      <w:tr>
        <w:tc>
          <w:tcPr>
            <w:tcW w:type="dxa" w:w="1728"/>
          </w:tcPr>
          <w:p>
            <w:r>
              <w:t>Métiers décrits</w:t>
            </w:r>
          </w:p>
        </w:tc>
        <w:tc>
          <w:tcPr>
            <w:tcW w:type="dxa" w:w="1728"/>
          </w:tcPr>
          <w:p>
            <w:r>
              <w:t>Moins de deux</w:t>
            </w:r>
          </w:p>
        </w:tc>
        <w:tc>
          <w:tcPr>
            <w:tcW w:type="dxa" w:w="1728"/>
          </w:tcPr>
          <w:p>
            <w:r>
              <w:t>Deux ou trois, descriptions floues</w:t>
            </w:r>
          </w:p>
        </w:tc>
        <w:tc>
          <w:tcPr>
            <w:tcW w:type="dxa" w:w="1728"/>
          </w:tcPr>
          <w:p>
            <w:r>
              <w:t>Quatre, descriptions justes</w:t>
            </w:r>
          </w:p>
        </w:tc>
        <w:tc>
          <w:tcPr>
            <w:tcW w:type="dxa" w:w="1728"/>
          </w:tcPr>
          <w:p>
            <w:r>
              <w:t>Quatre, dont un rapproché d'un autre secteur</w:t>
            </w:r>
          </w:p>
        </w:tc>
      </w:tr>
      <w:tr>
        <w:tc>
          <w:tcPr>
            <w:tcW w:type="dxa" w:w="1728"/>
          </w:tcPr>
          <w:p>
            <w:r>
              <w:t>Classement par famille</w:t>
            </w:r>
          </w:p>
        </w:tc>
        <w:tc>
          <w:tcPr>
            <w:tcW w:type="dxa" w:w="1728"/>
          </w:tcPr>
          <w:p>
            <w:r>
              <w:t>Aucun classement</w:t>
            </w:r>
          </w:p>
        </w:tc>
        <w:tc>
          <w:tcPr>
            <w:tcW w:type="dxa" w:w="1728"/>
          </w:tcPr>
          <w:p>
            <w:r>
              <w:t>Classement partiel</w:t>
            </w:r>
          </w:p>
        </w:tc>
        <w:tc>
          <w:tcPr>
            <w:tcW w:type="dxa" w:w="1728"/>
          </w:tcPr>
          <w:p>
            <w:r>
              <w:t>Classement cohérent</w:t>
            </w:r>
          </w:p>
        </w:tc>
        <w:tc>
          <w:tcPr>
            <w:tcW w:type="dxa" w:w="1728"/>
          </w:tcPr>
          <w:p>
            <w:r>
              <w:t>Cas limite identifié et argumenté</w:t>
            </w:r>
          </w:p>
        </w:tc>
      </w:tr>
      <w:tr>
        <w:tc>
          <w:tcPr>
            <w:tcW w:type="dxa" w:w="1728"/>
          </w:tcPr>
          <w:p>
            <w:r>
              <w:t>Voies d'accès</w:t>
            </w:r>
          </w:p>
        </w:tc>
        <w:tc>
          <w:tcPr>
            <w:tcW w:type="dxa" w:w="1728"/>
          </w:tcPr>
          <w:p>
            <w:r>
              <w:t>Aucun diplôme cité</w:t>
            </w:r>
          </w:p>
        </w:tc>
        <w:tc>
          <w:tcPr>
            <w:tcW w:type="dxa" w:w="1728"/>
          </w:tcPr>
          <w:p>
            <w:r>
              <w:t>Un diplôme cité</w:t>
            </w:r>
          </w:p>
        </w:tc>
        <w:tc>
          <w:tcPr>
            <w:tcW w:type="dxa" w:w="1728"/>
          </w:tcPr>
          <w:p>
            <w:r>
              <w:t>Diplôme cité pour chaque métier</w:t>
            </w:r>
          </w:p>
        </w:tc>
        <w:tc>
          <w:tcPr>
            <w:tcW w:type="dxa" w:w="1728"/>
          </w:tcPr>
          <w:p>
            <w:r>
              <w:t>Deux chemins d'accès comparés pour un métier</w:t>
            </w:r>
          </w:p>
        </w:tc>
      </w:tr>
      <w:tr>
        <w:tc>
          <w:tcPr>
            <w:tcW w:type="dxa" w:w="1728"/>
          </w:tcPr>
          <w:p>
            <w:r>
              <w:t>Question finale</w:t>
            </w:r>
          </w:p>
        </w:tc>
        <w:tc>
          <w:tcPr>
            <w:tcW w:type="dxa" w:w="1728"/>
          </w:tcPr>
          <w:p>
            <w:r>
              <w:t>Absente</w:t>
            </w:r>
          </w:p>
        </w:tc>
        <w:tc>
          <w:tcPr>
            <w:tcW w:type="dxa" w:w="1728"/>
          </w:tcPr>
          <w:p>
            <w:r>
              <w:t>Question très générale</w:t>
            </w:r>
          </w:p>
        </w:tc>
        <w:tc>
          <w:tcPr>
            <w:tcW w:type="dxa" w:w="1728"/>
          </w:tcPr>
          <w:p>
            <w:r>
              <w:t>Question précise</w:t>
            </w:r>
          </w:p>
        </w:tc>
        <w:tc>
          <w:tcPr>
            <w:tcW w:type="dxa" w:w="1728"/>
          </w:tcPr>
          <w:p>
            <w:r>
              <w:t>Question précise et destinataire identifié</w:t>
            </w:r>
          </w:p>
        </w:tc>
      </w:tr>
    </w:tbl>
    <w:p>
      <w:pPr>
        <w:pStyle w:val="Heading2"/>
      </w:pPr>
      <w:r>
        <w:t>Après la séance</w:t>
      </w:r>
    </w:p>
    <w:p>
      <w:r>
        <w:t>Gardez les étiquettes du tri, elles servent de support à la visite d'une entreprise ou à l'accueil d'un intervenant. Les questions de la partie 4 constituent la trame d'un échange avec un professionnel.</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