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Préparer les élèves à un forum des métiers</w:t>
      </w:r>
    </w:p>
    <w:p>
      <w:pPr>
        <w:pStyle w:val="Title"/>
      </w:pPr>
      <w:r>
        <w:t>Fiche élève</w:t>
      </w:r>
    </w:p>
    <w:p>
      <w:pPr>
        <w:pStyle w:val="Heading1"/>
      </w:pPr>
      <w:r>
        <w:t>Fiche élève : je prépare le forum des métiers</w:t>
      </w:r>
    </w:p>
    <w:p>
      <w:r>
        <w:t>Nom et prénom : .................................................... Classe : ..............</w:t>
      </w:r>
    </w:p>
    <w:p>
      <w:pPr>
        <w:pStyle w:val="Heading2"/>
      </w:pPr>
      <w:r>
        <w:t>1. Une question qui fait parler</w:t>
      </w:r>
    </w:p>
    <w:p>
      <w:r>
        <w:t>Classe ces questions. Écris R si elle produit un récit, M si elle produit un seul mot.</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R ou M</w:t>
            </w:r>
          </w:p>
        </w:tc>
      </w:tr>
      <w:tr>
        <w:tc>
          <w:tcPr>
            <w:tcW w:type="dxa" w:w="4320"/>
          </w:tcPr>
          <w:p>
            <w:r>
              <w:t>Aimez-vous votre métier ?</w:t>
            </w:r>
          </w:p>
        </w:tc>
        <w:tc>
          <w:tcPr>
            <w:tcW w:type="dxa" w:w="4320"/>
          </w:tcPr>
          <w:p>
            <w:r>
              <w:t>........</w:t>
            </w:r>
          </w:p>
        </w:tc>
      </w:tr>
      <w:tr>
        <w:tc>
          <w:tcPr>
            <w:tcW w:type="dxa" w:w="4320"/>
          </w:tcPr>
          <w:p>
            <w:r>
              <w:t>Comment êtes-vous arrivé à ce métier ?</w:t>
            </w:r>
          </w:p>
        </w:tc>
        <w:tc>
          <w:tcPr>
            <w:tcW w:type="dxa" w:w="4320"/>
          </w:tcPr>
          <w:p>
            <w:r>
              <w:t>........</w:t>
            </w:r>
          </w:p>
        </w:tc>
      </w:tr>
      <w:tr>
        <w:tc>
          <w:tcPr>
            <w:tcW w:type="dxa" w:w="4320"/>
          </w:tcPr>
          <w:p>
            <w:r>
              <w:t>Gagnez-vous bien votre vie ?</w:t>
            </w:r>
          </w:p>
        </w:tc>
        <w:tc>
          <w:tcPr>
            <w:tcW w:type="dxa" w:w="4320"/>
          </w:tcPr>
          <w:p>
            <w:r>
              <w:t>........</w:t>
            </w:r>
          </w:p>
        </w:tc>
      </w:tr>
      <w:tr>
        <w:tc>
          <w:tcPr>
            <w:tcW w:type="dxa" w:w="4320"/>
          </w:tcPr>
          <w:p>
            <w:r>
              <w:t>Racontez-moi votre journée d'hier.</w:t>
            </w:r>
          </w:p>
        </w:tc>
        <w:tc>
          <w:tcPr>
            <w:tcW w:type="dxa" w:w="4320"/>
          </w:tcPr>
          <w:p>
            <w:r>
              <w:t>........</w:t>
            </w:r>
          </w:p>
        </w:tc>
      </w:tr>
      <w:tr>
        <w:tc>
          <w:tcPr>
            <w:tcW w:type="dxa" w:w="4320"/>
          </w:tcPr>
          <w:p>
            <w:r>
              <w:t>Qu'est-ce qui a changé dans votre métier depuis cinq ans ?</w:t>
            </w:r>
          </w:p>
        </w:tc>
        <w:tc>
          <w:tcPr>
            <w:tcW w:type="dxa" w:w="4320"/>
          </w:tcPr>
          <w:p>
            <w:r>
              <w:t>........</w:t>
            </w:r>
          </w:p>
        </w:tc>
      </w:tr>
      <w:tr>
        <w:tc>
          <w:tcPr>
            <w:tcW w:type="dxa" w:w="4320"/>
          </w:tcPr>
          <w:p>
            <w:r>
              <w:t>Travaillez-vous le week-end ?</w:t>
            </w:r>
          </w:p>
        </w:tc>
        <w:tc>
          <w:tcPr>
            <w:tcW w:type="dxa" w:w="4320"/>
          </w:tcPr>
          <w:p>
            <w:r>
              <w:t>........</w:t>
            </w:r>
          </w:p>
        </w:tc>
      </w:tr>
    </w:tbl>
    <w:p>
      <w:pPr>
        <w:pStyle w:val="Heading2"/>
      </w:pPr>
      <w:r>
        <w:t>2. Mes trois questions</w:t>
      </w:r>
    </w:p>
    <w:p>
      <w:r>
        <w:t>La première doit porter sur la formation suivie par la personne.</w:t>
      </w:r>
    </w:p>
    <w:p>
      <w:r>
        <w:t>Question 1 (formation) : ..............................................................................................</w:t>
      </w:r>
    </w:p>
    <w:p>
      <w:r>
        <w:t>Question 2 : ...............................................................................................................</w:t>
      </w:r>
    </w:p>
    <w:p>
      <w:r>
        <w:t>Question 3 : ...............................................................................................................</w:t>
      </w:r>
    </w:p>
    <w:p>
      <w:pPr>
        <w:pStyle w:val="Heading2"/>
      </w:pPr>
      <w:r>
        <w:t>3. La relecture de mon voisin</w:t>
      </w:r>
    </w:p>
    <w:p>
      <w:r>
        <w:t>Ton voisin choisit ta meilleure question et la réécrit pour qu'elle soit plus ouverte.</w:t>
      </w:r>
    </w:p>
    <w:p>
      <w:r>
        <w:t>Question réécrite : ......................................................................................................</w:t>
      </w:r>
    </w:p>
    <w:p>
      <w:r>
        <w:t>Nom du relecteur : ..................................................</w:t>
      </w:r>
    </w:p>
    <w:p>
      <w:pPr>
        <w:pStyle w:val="Heading2"/>
      </w:pPr>
      <w:r>
        <w:t>4. Ma question officielle</w:t>
      </w:r>
    </w:p>
    <w:p>
      <w:r>
        <w:t>C'est celle que tu poseras. Elle est notée sur la liste affichée en classe.</w:t>
      </w:r>
    </w:p>
    <w:p>
      <w:r>
        <w:t>......................................................................................................................</w:t>
      </w:r>
    </w:p>
    <w:p>
      <w:pPr>
        <w:pStyle w:val="Heading2"/>
      </w:pPr>
      <w:r>
        <w:t>5. Mes trois phrases pour aborder un stand</w:t>
      </w:r>
    </w:p>
    <w:p>
      <w:r>
        <w:t>Apprends-les, tu en auras besoin.</w:t>
      </w:r>
    </w:p>
    <w:p>
      <w:r>
        <w:t>Phrase 1, je me présente : « Bonjour, je suis .......... , élève en .......... . »</w:t>
      </w:r>
    </w:p>
    <w:p>
      <w:r>
        <w:t>Phrase 2, j'annonce : « Je prépare un travail sur les métiers, puis-je vous poser une question ? »</w:t>
      </w:r>
    </w:p>
    <w:p>
      <w:r>
        <w:t>Phrase 3, ma question : ................................................................................................</w:t>
      </w:r>
    </w:p>
    <w:p>
      <w:pPr>
        <w:pStyle w:val="Heading2"/>
      </w:pPr>
      <w:r>
        <w:t>6. Mon parcours de visite</w:t>
      </w:r>
    </w:p>
    <w:tbl>
      <w:tblPr>
        <w:tblStyle w:val="TableGrid"/>
        <w:tblW w:type="auto" w:w="0"/>
        <w:tblLook w:firstColumn="1" w:firstRow="1" w:lastColumn="0" w:lastRow="0" w:noHBand="0" w:noVBand="1" w:val="04A0"/>
      </w:tblPr>
      <w:tblGrid>
        <w:gridCol w:w="2880"/>
        <w:gridCol w:w="2880"/>
        <w:gridCol w:w="2880"/>
      </w:tblGrid>
      <w:tr>
        <w:tc>
          <w:tcPr>
            <w:tcW w:type="dxa" w:w="2880"/>
          </w:tcPr>
          <w:p>
            <w:r>
              <w:t>Stand</w:t>
            </w:r>
          </w:p>
        </w:tc>
        <w:tc>
          <w:tcPr>
            <w:tcW w:type="dxa" w:w="2880"/>
          </w:tcPr>
          <w:p>
            <w:r>
              <w:t>Métier</w:t>
            </w:r>
          </w:p>
        </w:tc>
        <w:tc>
          <w:tcPr>
            <w:tcW w:type="dxa" w:w="2880"/>
          </w:tcPr>
          <w:p>
            <w:r>
              <w:t>Pourquoi ce choix</w:t>
            </w:r>
          </w:p>
        </w:tc>
      </w:tr>
      <w:tr>
        <w:tc>
          <w:tcPr>
            <w:tcW w:type="dxa" w:w="2880"/>
          </w:tcPr>
          <w:p>
            <w:r>
              <w:t>1, au choix</w:t>
            </w:r>
          </w:p>
        </w:tc>
        <w:tc>
          <w:tcPr>
            <w:tcW w:type="dxa" w:w="2880"/>
          </w:tcPr>
          <w:p>
            <w:r>
              <w:t>........................</w:t>
            </w:r>
          </w:p>
        </w:tc>
        <w:tc>
          <w:tcPr>
            <w:tcW w:type="dxa" w:w="2880"/>
          </w:tcPr>
          <w:p>
            <w:r>
              <w:t>........................</w:t>
            </w:r>
          </w:p>
        </w:tc>
      </w:tr>
      <w:tr>
        <w:tc>
          <w:tcPr>
            <w:tcW w:type="dxa" w:w="2880"/>
          </w:tcPr>
          <w:p>
            <w:r>
              <w:t>2, au choix</w:t>
            </w:r>
          </w:p>
        </w:tc>
        <w:tc>
          <w:tcPr>
            <w:tcW w:type="dxa" w:w="2880"/>
          </w:tcPr>
          <w:p>
            <w:r>
              <w:t>........................</w:t>
            </w:r>
          </w:p>
        </w:tc>
        <w:tc>
          <w:tcPr>
            <w:tcW w:type="dxa" w:w="2880"/>
          </w:tcPr>
          <w:p>
            <w:r>
              <w:t>........................</w:t>
            </w:r>
          </w:p>
        </w:tc>
      </w:tr>
      <w:tr>
        <w:tc>
          <w:tcPr>
            <w:tcW w:type="dxa" w:w="2880"/>
          </w:tcPr>
          <w:p>
            <w:r>
              <w:t>3, imposé</w:t>
            </w:r>
          </w:p>
        </w:tc>
        <w:tc>
          <w:tcPr>
            <w:tcW w:type="dxa" w:w="2880"/>
          </w:tcPr>
          <w:p>
            <w:r>
              <w:t>........................</w:t>
            </w:r>
          </w:p>
        </w:tc>
        <w:tc>
          <w:tcPr>
            <w:tcW w:type="dxa" w:w="2880"/>
          </w:tcPr>
          <w:p>
            <w:r>
              <w:t>Choisi par l'enseignant</w:t>
            </w:r>
          </w:p>
        </w:tc>
      </w:tr>
    </w:tbl>
    <w:p>
      <w:pPr>
        <w:pStyle w:val="Heading2"/>
      </w:pPr>
      <w:r>
        <w:t>7. La règle du stand imposé</w:t>
      </w:r>
    </w:p>
    <w:p>
      <w:r>
        <w:t>Tu visites un stand que tu n'aurais pas choisi. On ne peut pas écarter un métier qu'on ne connaît pas. Note ici ce que tu crois savoir de ce métier avant d'y aller, tu compareras après.</w:t>
      </w:r>
    </w:p>
    <w:p>
      <w:r>
        <w:t>......................................................................................................................</w:t>
      </w:r>
    </w:p>
    <w:p>
      <w:pPr>
        <w:pStyle w:val="Title"/>
      </w:pPr>
      <w:r>
        <w:t>Fiche enseignant</w:t>
      </w:r>
    </w:p>
    <w:p>
      <w:pPr>
        <w:pStyle w:val="Heading1"/>
      </w:pPr>
      <w:r>
        <w:t>Objectifs</w:t>
      </w:r>
    </w:p>
    <w:p>
      <w:pPr>
        <w:pStyle w:val="ListBullet"/>
      </w:pPr>
      <w:r>
        <w:t>Transformer une curiosité vague en question écrite, ouverte et personnelle.</w:t>
      </w:r>
    </w:p>
    <w:p>
      <w:pPr>
        <w:pStyle w:val="ListBullet"/>
      </w:pPr>
      <w:r>
        <w:t>Distinguer une question qui produit un récit d'une question qui produit un mot.</w:t>
      </w:r>
    </w:p>
    <w:p>
      <w:pPr>
        <w:pStyle w:val="ListBullet"/>
      </w:pPr>
      <w:r>
        <w:t>Savoir se présenter et aborder un adulte inconnu en trois phrases.</w:t>
      </w:r>
    </w:p>
    <w:p>
      <w:pPr>
        <w:pStyle w:val="ListBullet"/>
      </w:pPr>
      <w:r>
        <w:t>Prendre des notes pendant un échange, et non après.</w:t>
      </w:r>
    </w:p>
    <w:p>
      <w:pPr>
        <w:pStyle w:val="ListBullet"/>
      </w:pPr>
      <w:r>
        <w:t>Accepter de visiter un stand qu'on n'aurait pas choisi.</w:t>
      </w:r>
    </w:p>
    <w:p>
      <w:pPr>
        <w:pStyle w:val="Heading1"/>
      </w:pPr>
      <w:r>
        <w:t>Déroulé</w:t>
      </w:r>
    </w:p>
    <w:p>
      <w:pPr>
        <w:pStyle w:val="ListBullet"/>
      </w:pPr>
      <w:r>
        <w:t>Lancement (5 min) : annonce du format du forum, des rotations et de la règle du stand imposé.</w:t>
      </w:r>
    </w:p>
    <w:p>
      <w:pPr>
        <w:pStyle w:val="ListBullet"/>
      </w:pPr>
      <w:r>
        <w:t>Tri de questions (10 min) : douze questions projetées, la classe sépare celles qui produisent un récit de celles qui produisent un mot.</w:t>
      </w:r>
    </w:p>
    <w:p>
      <w:pPr>
        <w:pStyle w:val="ListBullet"/>
      </w:pPr>
      <w:r>
        <w:t>Rédaction individuelle (15 min) : chaque élève écrit trois questions, dont une sur le parcours de formation.</w:t>
      </w:r>
    </w:p>
    <w:p>
      <w:pPr>
        <w:pStyle w:val="ListBullet"/>
      </w:pPr>
      <w:r>
        <w:t>Relecture par les pairs (10 min) : en binômes, chacun reformule la meilleure question de l'autre.</w:t>
      </w:r>
    </w:p>
    <w:p>
      <w:pPr>
        <w:pStyle w:val="ListBullet"/>
      </w:pPr>
      <w:r>
        <w:t>Attribution (5 min) : une question retenue par élève, nom écrit à côté, liste affichée.</w:t>
      </w:r>
    </w:p>
    <w:p>
      <w:pPr>
        <w:pStyle w:val="ListBullet"/>
      </w:pPr>
      <w:r>
        <w:t>Entraînement à l'abordage (10 min) : par deux, trois phrases de présentation, deux passages devant la classe.</w:t>
      </w:r>
    </w:p>
    <w:p>
      <w:pPr>
        <w:pStyle w:val="ListBullet"/>
      </w:pPr>
      <w:r>
        <w:t>Consignes et fiche de visite (5 min) : distribution, parcours imposé, règles de prise de notes.</w:t>
      </w:r>
    </w:p>
    <w:p>
      <w:pPr>
        <w:pStyle w:val="Heading1"/>
      </w:pPr>
      <w:r>
        <w:t>Fiche enseignant : mener la préparation</w:t>
      </w:r>
    </w:p>
    <w:p>
      <w:pPr>
        <w:pStyle w:val="Heading2"/>
      </w:pPr>
      <w:r>
        <w:t>Objectifs visés</w:t>
      </w:r>
    </w:p>
    <w:p>
      <w:pPr>
        <w:pStyle w:val="ListBullet"/>
      </w:pPr>
      <w:r>
        <w:t>Obtenir une question écrite, ouverte et attribuée nominativement pour chaque élève.</w:t>
      </w:r>
    </w:p>
    <w:p>
      <w:pPr>
        <w:pStyle w:val="ListBullet"/>
      </w:pPr>
      <w:r>
        <w:t>Rendre possible l'abordage d'un adulte inconnu par un entraînement bref.</w:t>
      </w:r>
    </w:p>
    <w:p>
      <w:pPr>
        <w:pStyle w:val="ListBullet"/>
      </w:pPr>
      <w:r>
        <w:t>Installer la règle du stand imposé avant le jour du forum.</w:t>
      </w:r>
    </w:p>
    <w:p>
      <w:pPr>
        <w:pStyle w:val="Heading2"/>
      </w:pPr>
      <w:r>
        <w:t>Déroulé détaillé</w:t>
      </w:r>
    </w:p>
    <w:p>
      <w:r>
        <w:t>Tri de questions (10 min). Projetez douze questions, dont la moitié fermées. Les élèves classent en deux colonnes, récit ou mot. Ne donnez pas la réponse, faites justifier. L'exercice fait comprendre en dix minutes ce qu'un cours sur les questions ouvertes ne fait pas comprendre en une heure.</w:t>
      </w:r>
    </w:p>
    <w:p>
      <w:r>
        <w:t>Rédaction et relecture (25 min). Trois questions par élève, dont une obligatoirement sur la formation suivie. Puis relecture croisée en binômes : chacun réécrit la meilleure question de l'autre. La reformulation par un pair est mieux acceptée que la vôtre.</w:t>
      </w:r>
    </w:p>
    <w:p>
      <w:r>
        <w:t>Attribution (5 min). Une question retenue par élève, écrite sur une affiche avec le nom. Cette affiche part au forum avec vous.</w:t>
      </w:r>
    </w:p>
    <w:p>
      <w:r>
        <w:t>Abordage (10 min). Trois phrases apprises, deux passages volontaires devant la classe. Insistez sur le fait que l'intervenant est là pour cela et qu'il attend qu'on vienne le voir.</w:t>
      </w:r>
    </w:p>
    <w:p>
      <w:pPr>
        <w:pStyle w:val="Heading2"/>
      </w:pPr>
      <w:r>
        <w:t>Attribution des stands imposés</w:t>
      </w:r>
    </w:p>
    <w:tbl>
      <w:tblPr>
        <w:tblStyle w:val="TableGrid"/>
        <w:tblW w:type="auto" w:w="0"/>
        <w:tblLook w:firstColumn="1" w:firstRow="1" w:lastColumn="0" w:lastRow="0" w:noHBand="0" w:noVBand="1" w:val="04A0"/>
      </w:tblPr>
      <w:tblGrid>
        <w:gridCol w:w="2880"/>
        <w:gridCol w:w="2880"/>
        <w:gridCol w:w="2880"/>
      </w:tblGrid>
      <w:tr>
        <w:tc>
          <w:tcPr>
            <w:tcW w:type="dxa" w:w="2880"/>
          </w:tcPr>
          <w:p>
            <w:r>
              <w:t>Profil d'élève</w:t>
            </w:r>
          </w:p>
        </w:tc>
        <w:tc>
          <w:tcPr>
            <w:tcW w:type="dxa" w:w="2880"/>
          </w:tcPr>
          <w:p>
            <w:r>
              <w:t>Stand imposé conseillé</w:t>
            </w:r>
          </w:p>
        </w:tc>
        <w:tc>
          <w:tcPr>
            <w:tcW w:type="dxa" w:w="2880"/>
          </w:tcPr>
          <w:p>
            <w:r>
              <w:t>Objectif</w:t>
            </w:r>
          </w:p>
        </w:tc>
      </w:tr>
      <w:tr>
        <w:tc>
          <w:tcPr>
            <w:tcW w:type="dxa" w:w="2880"/>
          </w:tcPr>
          <w:p>
            <w:r>
              <w:t>Projet très arrêté</w:t>
            </w:r>
          </w:p>
        </w:tc>
        <w:tc>
          <w:tcPr>
            <w:tcW w:type="dxa" w:w="2880"/>
          </w:tcPr>
          <w:p>
            <w:r>
              <w:t>Un secteur éloigné du projet</w:t>
            </w:r>
          </w:p>
        </w:tc>
        <w:tc>
          <w:tcPr>
            <w:tcW w:type="dxa" w:w="2880"/>
          </w:tcPr>
          <w:p>
            <w:r>
              <w:t>Élargir avant de refermer</w:t>
            </w:r>
          </w:p>
        </w:tc>
      </w:tr>
      <w:tr>
        <w:tc>
          <w:tcPr>
            <w:tcW w:type="dxa" w:w="2880"/>
          </w:tcPr>
          <w:p>
            <w:r>
              <w:t>Aucune idée</w:t>
            </w:r>
          </w:p>
        </w:tc>
        <w:tc>
          <w:tcPr>
            <w:tcW w:type="dxa" w:w="2880"/>
          </w:tcPr>
          <w:p>
            <w:r>
              <w:t>Un métier concret et manuel</w:t>
            </w:r>
          </w:p>
        </w:tc>
        <w:tc>
          <w:tcPr>
            <w:tcW w:type="dxa" w:w="2880"/>
          </w:tcPr>
          <w:p>
            <w:r>
              <w:t>Donner une prise sensible</w:t>
            </w:r>
          </w:p>
        </w:tc>
      </w:tr>
      <w:tr>
        <w:tc>
          <w:tcPr>
            <w:tcW w:type="dxa" w:w="2880"/>
          </w:tcPr>
          <w:p>
            <w:r>
              <w:t>Décrochage scolaire</w:t>
            </w:r>
          </w:p>
        </w:tc>
        <w:tc>
          <w:tcPr>
            <w:tcW w:type="dxa" w:w="2880"/>
          </w:tcPr>
          <w:p>
            <w:r>
              <w:t>Un professionnel titulaire d'un CAP ou d'un baccalauréat professionnel</w:t>
            </w:r>
          </w:p>
        </w:tc>
        <w:tc>
          <w:tcPr>
            <w:tcW w:type="dxa" w:w="2880"/>
          </w:tcPr>
          <w:p>
            <w:r>
              <w:t>Montrer un parcours accessible</w:t>
            </w:r>
          </w:p>
        </w:tc>
      </w:tr>
      <w:tr>
        <w:tc>
          <w:tcPr>
            <w:tcW w:type="dxa" w:w="2880"/>
          </w:tcPr>
          <w:p>
            <w:r>
              <w:t>Stéréotype de genre marqué</w:t>
            </w:r>
          </w:p>
        </w:tc>
        <w:tc>
          <w:tcPr>
            <w:tcW w:type="dxa" w:w="2880"/>
          </w:tcPr>
          <w:p>
            <w:r>
              <w:t>Un métier où son genre est minoritaire</w:t>
            </w:r>
          </w:p>
        </w:tc>
        <w:tc>
          <w:tcPr>
            <w:tcW w:type="dxa" w:w="2880"/>
          </w:tcPr>
          <w:p>
            <w:r>
              <w:t>Ouvrir le champ des possibles</w:t>
            </w:r>
          </w:p>
        </w:tc>
      </w:tr>
    </w:tbl>
    <w:p>
      <w:pPr>
        <w:pStyle w:val="Heading2"/>
      </w:pPr>
      <w:r>
        <w:t>Attendus</w:t>
      </w:r>
    </w:p>
    <w:p>
      <w:r>
        <w:t>Chaque élève repart avec une question écrite qui lui est attribuée, une fiche de visite et trois phrases de présentation apprises. La liste nominative est affichée en classe et emportée au forum.</w:t>
      </w:r>
    </w:p>
    <w:p>
      <w:pPr>
        <w:pStyle w:val="Heading2"/>
      </w:pPr>
      <w:r>
        <w:t>Grille d'évaluation, à renseigner au retour</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Qualité de la question rédigée</w:t>
            </w:r>
          </w:p>
        </w:tc>
        <w:tc>
          <w:tcPr>
            <w:tcW w:type="dxa" w:w="1728"/>
          </w:tcPr>
          <w:p>
            <w:r>
              <w:t>Question fermée</w:t>
            </w:r>
          </w:p>
        </w:tc>
        <w:tc>
          <w:tcPr>
            <w:tcW w:type="dxa" w:w="1728"/>
          </w:tcPr>
          <w:p>
            <w:r>
              <w:t>Question ouverte banale</w:t>
            </w:r>
          </w:p>
        </w:tc>
        <w:tc>
          <w:tcPr>
            <w:tcW w:type="dxa" w:w="1728"/>
          </w:tcPr>
          <w:p>
            <w:r>
              <w:t>Question ouverte et personnelle</w:t>
            </w:r>
          </w:p>
        </w:tc>
        <w:tc>
          <w:tcPr>
            <w:tcW w:type="dxa" w:w="1728"/>
          </w:tcPr>
          <w:p>
            <w:r>
              <w:t>Question qui appelle un récit précis</w:t>
            </w:r>
          </w:p>
        </w:tc>
      </w:tr>
      <w:tr>
        <w:tc>
          <w:tcPr>
            <w:tcW w:type="dxa" w:w="1728"/>
          </w:tcPr>
          <w:p>
            <w:r>
              <w:t>Question effectivement posée</w:t>
            </w:r>
          </w:p>
        </w:tc>
        <w:tc>
          <w:tcPr>
            <w:tcW w:type="dxa" w:w="1728"/>
          </w:tcPr>
          <w:p>
            <w:r>
              <w:t>Non posée</w:t>
            </w:r>
          </w:p>
        </w:tc>
        <w:tc>
          <w:tcPr>
            <w:tcW w:type="dxa" w:w="1728"/>
          </w:tcPr>
          <w:p>
            <w:r>
              <w:t>Posée par un camarade</w:t>
            </w:r>
          </w:p>
        </w:tc>
        <w:tc>
          <w:tcPr>
            <w:tcW w:type="dxa" w:w="1728"/>
          </w:tcPr>
          <w:p>
            <w:r>
              <w:t>Posée seul</w:t>
            </w:r>
          </w:p>
        </w:tc>
        <w:tc>
          <w:tcPr>
            <w:tcW w:type="dxa" w:w="1728"/>
          </w:tcPr>
          <w:p>
            <w:r>
              <w:t>Posée et suivie d'une relance</w:t>
            </w:r>
          </w:p>
        </w:tc>
      </w:tr>
      <w:tr>
        <w:tc>
          <w:tcPr>
            <w:tcW w:type="dxa" w:w="1728"/>
          </w:tcPr>
          <w:p>
            <w:r>
              <w:t>Prise de notes pendant l'échange</w:t>
            </w:r>
          </w:p>
        </w:tc>
        <w:tc>
          <w:tcPr>
            <w:tcW w:type="dxa" w:w="1728"/>
          </w:tcPr>
          <w:p>
            <w:r>
              <w:t>Aucune note</w:t>
            </w:r>
          </w:p>
        </w:tc>
        <w:tc>
          <w:tcPr>
            <w:tcW w:type="dxa" w:w="1728"/>
          </w:tcPr>
          <w:p>
            <w:r>
              <w:t>Notes rédigées après coup</w:t>
            </w:r>
          </w:p>
        </w:tc>
        <w:tc>
          <w:tcPr>
            <w:tcW w:type="dxa" w:w="1728"/>
          </w:tcPr>
          <w:p>
            <w:r>
              <w:t>Notes prises sur place</w:t>
            </w:r>
          </w:p>
        </w:tc>
        <w:tc>
          <w:tcPr>
            <w:tcW w:type="dxa" w:w="1728"/>
          </w:tcPr>
          <w:p>
            <w:r>
              <w:t>Notes reprenant les mots exacts</w:t>
            </w:r>
          </w:p>
        </w:tc>
      </w:tr>
      <w:tr>
        <w:tc>
          <w:tcPr>
            <w:tcW w:type="dxa" w:w="1728"/>
          </w:tcPr>
          <w:p>
            <w:r>
              <w:t>Stand imposé visité</w:t>
            </w:r>
          </w:p>
        </w:tc>
        <w:tc>
          <w:tcPr>
            <w:tcW w:type="dxa" w:w="1728"/>
          </w:tcPr>
          <w:p>
            <w:r>
              <w:t>Non visité</w:t>
            </w:r>
          </w:p>
        </w:tc>
        <w:tc>
          <w:tcPr>
            <w:tcW w:type="dxa" w:w="1728"/>
          </w:tcPr>
          <w:p>
            <w:r>
              <w:t>Visité sans échange</w:t>
            </w:r>
          </w:p>
        </w:tc>
        <w:tc>
          <w:tcPr>
            <w:tcW w:type="dxa" w:w="1728"/>
          </w:tcPr>
          <w:p>
            <w:r>
              <w:t>Visité et fiche remplie</w:t>
            </w:r>
          </w:p>
        </w:tc>
        <w:tc>
          <w:tcPr>
            <w:tcW w:type="dxa" w:w="1728"/>
          </w:tcPr>
          <w:p>
            <w:r>
              <w:t>Représentation initiale corrigée par écrit</w:t>
            </w:r>
          </w:p>
        </w:tc>
      </w:tr>
      <w:tr>
        <w:tc>
          <w:tcPr>
            <w:tcW w:type="dxa" w:w="1728"/>
          </w:tcPr>
          <w:p>
            <w:r>
              <w:t>Posture face à l'adulte</w:t>
            </w:r>
          </w:p>
        </w:tc>
        <w:tc>
          <w:tcPr>
            <w:tcW w:type="dxa" w:w="1728"/>
          </w:tcPr>
          <w:p>
            <w:r>
              <w:t>N'aborde pas</w:t>
            </w:r>
          </w:p>
        </w:tc>
        <w:tc>
          <w:tcPr>
            <w:tcW w:type="dxa" w:w="1728"/>
          </w:tcPr>
          <w:p>
            <w:r>
              <w:t>Aborde accompagné</w:t>
            </w:r>
          </w:p>
        </w:tc>
        <w:tc>
          <w:tcPr>
            <w:tcW w:type="dxa" w:w="1728"/>
          </w:tcPr>
          <w:p>
            <w:r>
              <w:t>Aborde et se présente</w:t>
            </w:r>
          </w:p>
        </w:tc>
        <w:tc>
          <w:tcPr>
            <w:tcW w:type="dxa" w:w="1728"/>
          </w:tcPr>
          <w:p>
            <w:r>
              <w:t>Remercie et relance la conversation</w:t>
            </w:r>
          </w:p>
        </w:tc>
      </w:tr>
    </w:tbl>
    <w:p>
      <w:pPr>
        <w:pStyle w:val="Heading2"/>
      </w:pPr>
      <w:r>
        <w:t>Exploitation au retour</w:t>
      </w:r>
    </w:p>
    <w:p>
      <w:r>
        <w:t>Prévoyez trente minutes la semaine suivante. Commencez par les représentations corrigées sur le stand imposé, c'est le matériau le plus riche. Terminez par une phrase par élève, affichée dans le couloir, qui sert de restitution aux autres classes.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