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métier vierge à compléter</w:t>
      </w:r>
    </w:p>
    <w:p>
      <w:pPr>
        <w:pStyle w:val="Title"/>
      </w:pPr>
      <w:r>
        <w:t>Fiche élève</w:t>
      </w:r>
    </w:p>
    <w:p>
      <w:pPr>
        <w:pStyle w:val="Heading1"/>
      </w:pPr>
      <w:r>
        <w:t>Fiche métier à compléter</w:t>
      </w:r>
    </w:p>
    <w:p>
      <w:r>
        <w:t>Nom et prénom : ......................................................... Classe : ...............</w:t>
      </w:r>
    </w:p>
    <w:p>
      <w:r>
        <w:t>Règle du jeu : dix mots maximum par case. On ne recopie aucune phrase du site. On écrit ce qu'on a compris.</w:t>
      </w:r>
    </w:p>
    <w:p>
      <w:pPr>
        <w:pStyle w:val="Heading2"/>
      </w:pPr>
      <w:r>
        <w:t>1. Identité du métier</w:t>
      </w:r>
    </w:p>
    <w:tbl>
      <w:tblPr>
        <w:tblStyle w:val="TableGrid"/>
        <w:tblW w:type="auto" w:w="0"/>
        <w:tblLook w:firstColumn="1" w:firstRow="1" w:lastColumn="0" w:lastRow="0" w:noHBand="0" w:noVBand="1" w:val="04A0"/>
      </w:tblPr>
      <w:tblGrid>
        <w:gridCol w:w="8640"/>
      </w:tblGrid>
      <w:tr>
        <w:tc>
          <w:tcPr>
            <w:tcW w:type="dxa" w:w="8640"/>
          </w:tcPr>
          <w:p>
            <w:r>
              <w:t>Nom du métier</w:t>
            </w:r>
          </w:p>
        </w:tc>
      </w:tr>
      <w:tr>
        <w:tc>
          <w:tcPr>
            <w:tcW w:type="dxa" w:w="8640"/>
          </w:tcPr>
          <w:p>
            <w:r>
              <w:t>Secteur professionnel</w:t>
            </w:r>
          </w:p>
        </w:tc>
      </w:tr>
      <w:tr>
        <w:tc>
          <w:tcPr>
            <w:tcW w:type="dxa" w:w="8640"/>
          </w:tcPr>
          <w:p>
            <w:r>
              <w:t>Autres noms utilisés pour ce métier</w:t>
            </w:r>
          </w:p>
        </w:tc>
      </w:tr>
    </w:tbl>
    <w:p>
      <w:pPr>
        <w:pStyle w:val="Heading2"/>
      </w:pPr>
      <w:r>
        <w:t>2. Ce que la personne fait vraiment</w:t>
      </w:r>
    </w:p>
    <w:p>
      <w:r>
        <w:t>Trois activités concrètes, avec des verbes d'action.</w:t>
      </w:r>
    </w:p>
    <w:p>
      <w:r>
        <w:t>a) .................................................................................................................</w:t>
      </w:r>
    </w:p>
    <w:p>
      <w:r>
        <w:t>b) .................................................................................................................</w:t>
      </w:r>
    </w:p>
    <w:p>
      <w:r>
        <w:t>c) .................................................................................................................</w:t>
      </w:r>
    </w:p>
    <w:p>
      <w:pPr>
        <w:pStyle w:val="Heading2"/>
      </w:pPr>
      <w:r>
        <w:t>3. Où et avec qui</w:t>
      </w:r>
    </w:p>
    <w:tbl>
      <w:tblPr>
        <w:tblStyle w:val="TableGrid"/>
        <w:tblW w:type="auto" w:w="0"/>
        <w:tblLook w:firstColumn="1" w:firstRow="1" w:lastColumn="0" w:lastRow="0" w:noHBand="0" w:noVBand="1" w:val="04A0"/>
      </w:tblPr>
      <w:tblGrid>
        <w:gridCol w:w="8640"/>
      </w:tblGrid>
      <w:tr>
        <w:tc>
          <w:tcPr>
            <w:tcW w:type="dxa" w:w="8640"/>
          </w:tcPr>
          <w:p>
            <w:r>
              <w:t>Lieux de travail</w:t>
            </w:r>
          </w:p>
        </w:tc>
      </w:tr>
      <w:tr>
        <w:tc>
          <w:tcPr>
            <w:tcW w:type="dxa" w:w="8640"/>
          </w:tcPr>
          <w:p>
            <w:r>
              <w:t>Avec qui la personne travaille</w:t>
            </w:r>
          </w:p>
        </w:tc>
      </w:tr>
      <w:tr>
        <w:tc>
          <w:tcPr>
            <w:tcW w:type="dxa" w:w="8640"/>
          </w:tcPr>
          <w:p>
            <w:r>
              <w:t>Horaires ou rythme particulier</w:t>
            </w:r>
          </w:p>
        </w:tc>
      </w:tr>
    </w:tbl>
    <w:p>
      <w:pPr>
        <w:pStyle w:val="Heading2"/>
      </w:pPr>
      <w:r>
        <w:t>4. Outils, matériel, machines</w:t>
      </w:r>
    </w:p>
    <w:p>
      <w:r>
        <w:t>.................................................................................................................</w:t>
      </w:r>
    </w:p>
    <w:p>
      <w:pPr>
        <w:pStyle w:val="Heading2"/>
      </w:pPr>
      <w:r>
        <w:t>5. Qualités utiles dans ce métier</w:t>
      </w:r>
    </w:p>
    <w:p>
      <w:r>
        <w:t>Trois qualités, en évitant les mots passe-partout comme sérieux ou motivé.</w:t>
      </w:r>
    </w:p>
    <w:p>
      <w:r>
        <w:t>.................................................................................................................</w:t>
      </w:r>
    </w:p>
    <w:p>
      <w:pPr>
        <w:pStyle w:val="Heading2"/>
      </w:pPr>
      <w:r>
        <w:t>6. Ce qui est agréable et ce qui est dur</w:t>
      </w:r>
    </w:p>
    <w:tbl>
      <w:tblPr>
        <w:tblStyle w:val="TableGrid"/>
        <w:tblW w:type="auto" w:w="0"/>
        <w:tblLook w:firstColumn="1" w:firstRow="1" w:lastColumn="0" w:lastRow="0" w:noHBand="0" w:noVBand="1" w:val="04A0"/>
      </w:tblPr>
      <w:tblGrid>
        <w:gridCol w:w="4320"/>
        <w:gridCol w:w="4320"/>
      </w:tblGrid>
      <w:tr>
        <w:tc>
          <w:tcPr>
            <w:tcW w:type="dxa" w:w="4320"/>
          </w:tcPr>
          <w:p>
            <w:r>
              <w:t>Ce qui est agréable</w:t>
            </w:r>
          </w:p>
        </w:tc>
        <w:tc>
          <w:tcPr>
            <w:tcW w:type="dxa" w:w="4320"/>
          </w:tcPr>
          <w:p>
            <w:r>
              <w:t>Ce qui est difficile</w:t>
            </w:r>
          </w:p>
        </w:tc>
      </w:tr>
      <w:tr>
        <w:tc>
          <w:tcPr>
            <w:tcW w:type="dxa" w:w="4320"/>
          </w:tcPr>
          <w:p/>
        </w:tc>
        <w:tc>
          <w:tcPr>
            <w:tcW w:type="dxa" w:w="4320"/>
          </w:tcPr>
          <w:p/>
        </w:tc>
      </w:tr>
    </w:tbl>
    <w:p>
      <w:pPr>
        <w:pStyle w:val="Heading2"/>
      </w:pPr>
      <w:r>
        <w:t>7. Comment on y arrive à partir de la 3e</w:t>
      </w:r>
    </w:p>
    <w:tbl>
      <w:tblPr>
        <w:tblStyle w:val="TableGrid"/>
        <w:tblW w:type="auto" w:w="0"/>
        <w:tblLook w:firstColumn="1" w:firstRow="1" w:lastColumn="0" w:lastRow="0" w:noHBand="0" w:noVBand="1" w:val="04A0"/>
      </w:tblPr>
      <w:tblGrid>
        <w:gridCol w:w="2880"/>
        <w:gridCol w:w="2880"/>
        <w:gridCol w:w="2880"/>
      </w:tblGrid>
      <w:tr>
        <w:tc>
          <w:tcPr>
            <w:tcW w:type="dxa" w:w="2880"/>
          </w:tcPr>
          <w:p>
            <w:r>
              <w:t>Voie possible</w:t>
            </w:r>
          </w:p>
        </w:tc>
        <w:tc>
          <w:tcPr>
            <w:tcW w:type="dxa" w:w="2880"/>
          </w:tcPr>
          <w:p>
            <w:r>
              <w:t>Diplôme visé</w:t>
            </w:r>
          </w:p>
        </w:tc>
        <w:tc>
          <w:tcPr>
            <w:tcW w:type="dxa" w:w="2880"/>
          </w:tcPr>
          <w:p>
            <w:r>
              <w:t>Durée après la 3e</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2"/>
      </w:pPr>
      <w:r>
        <w:t>8. Mon avis</w:t>
      </w:r>
    </w:p>
    <w:p>
      <w:r>
        <w:t>Ce qui m'attire dans ce métier : ...........................................................................</w:t>
      </w:r>
    </w:p>
    <w:p>
      <w:r>
        <w:t>.................................................................................................................</w:t>
      </w:r>
    </w:p>
    <w:p>
      <w:r>
        <w:t>Ce qui me freine : ..............................................................................................</w:t>
      </w:r>
    </w:p>
    <w:p>
      <w:r>
        <w:t>.................................................................................................................</w:t>
      </w:r>
    </w:p>
    <w:p>
      <w:r>
        <w:t>Un métier proche que j'aimerais regarder ensuite : ...............................................</w:t>
      </w:r>
    </w:p>
    <w:p>
      <w:pPr>
        <w:pStyle w:val="Heading2"/>
      </w:pPr>
      <w:r>
        <w:t>9. Consignes de remplissage</w:t>
      </w:r>
    </w:p>
    <w:p>
      <w:r>
        <w:t>Remplissez les rubriques dans l'ordre, sans en sauter. Une rubrique vide est une information manquante, pas une case oubliée : notez alors où vous comptez chercher la réponse. Écrivez des verbes d'action pour les activités, jamais le verbe être. « Il répare des installations électriques » vaut mieux que « il est électricien ».</w:t>
      </w:r>
    </w:p>
    <w:p>
      <w:r>
        <w:t>Vous avez le droit d'écrire que vous ne savez pas. En revanche, vous n'avez pas le droit d'inventer un chiffre, une durée de formation ou un salaire. Tout ce que vous écrivez doit venir d'une source que vous pouvez montrer.</w:t>
      </w:r>
    </w:p>
    <w:p>
      <w:pPr>
        <w:pStyle w:val="Heading2"/>
      </w:pPr>
      <w:r>
        <w:t>10. Avant de rendre</w:t>
      </w:r>
    </w:p>
    <w:p>
      <w:r>
        <w:t>Relisez la rubrique des activités et comptez les. Si vous en avez moins de quatre, votre fiche est incomplète et il vous manque une lecture. Vérifiez enfin que le nom du métier est écrit exactement comme dans votre source.</w:t>
      </w:r>
    </w:p>
    <w:p>
      <w:pPr>
        <w:pStyle w:val="Title"/>
      </w:pPr>
      <w:r>
        <w:t>Fiche enseignant</w:t>
      </w:r>
    </w:p>
    <w:p>
      <w:pPr>
        <w:pStyle w:val="Heading1"/>
      </w:pPr>
      <w:r>
        <w:t>Objectifs</w:t>
      </w:r>
    </w:p>
    <w:p>
      <w:pPr>
        <w:pStyle w:val="ListBullet"/>
      </w:pPr>
      <w:r>
        <w:t>Prélever dans une fiche métier huit informations précises et les reformuler en quelques mots.</w:t>
      </w:r>
    </w:p>
    <w:p>
      <w:pPr>
        <w:pStyle w:val="ListBullet"/>
      </w:pPr>
      <w:r>
        <w:t>Distinguer une activité, une condition de travail, une formation et un débouché.</w:t>
      </w:r>
    </w:p>
    <w:p>
      <w:pPr>
        <w:pStyle w:val="ListBullet"/>
      </w:pPr>
      <w:r>
        <w:t>Nommer au moins une voie de formation accessible après la 3e pour ce métier.</w:t>
      </w:r>
    </w:p>
    <w:p>
      <w:pPr>
        <w:pStyle w:val="ListBullet"/>
      </w:pPr>
      <w:r>
        <w:t>Formuler un avis personnel argumenté sur le métier, sans jugement de valeur sur ceux qui l'exercent.</w:t>
      </w:r>
    </w:p>
    <w:p>
      <w:pPr>
        <w:pStyle w:val="Heading1"/>
      </w:pPr>
      <w:r>
        <w:t>Déroulé</w:t>
      </w:r>
    </w:p>
    <w:p>
      <w:pPr>
        <w:pStyle w:val="ListBullet"/>
      </w:pPr>
      <w:r>
        <w:t>Attribution du métier (3 min) : chaque élève reçoit ou choisit un métier, dans une liste que vous avez préparée.</w:t>
      </w:r>
    </w:p>
    <w:p>
      <w:pPr>
        <w:pStyle w:val="ListBullet"/>
      </w:pPr>
      <w:r>
        <w:t>Lecture repérage (7 min) : lecture de la fiche du hub sans rien écrire, avec un crayon pour surligner.</w:t>
      </w:r>
    </w:p>
    <w:p>
      <w:pPr>
        <w:pStyle w:val="ListBullet"/>
      </w:pPr>
      <w:r>
        <w:t>Remplissage des rubriques 1 à 6 (12 min) : cinq à dix mots par case, jamais de phrase recopiée.</w:t>
      </w:r>
    </w:p>
    <w:p>
      <w:pPr>
        <w:pStyle w:val="ListBullet"/>
      </w:pPr>
      <w:r>
        <w:t>Rubrique 7, formation (4 min) : repérage d'au moins une voie possible après la 3e.</w:t>
      </w:r>
    </w:p>
    <w:p>
      <w:pPr>
        <w:pStyle w:val="ListBullet"/>
      </w:pPr>
      <w:r>
        <w:t>Rubrique 8, avis personnel (4 min) : deux phrases, une pour ce qui attire, une pour ce qui freine.</w:t>
      </w:r>
    </w:p>
    <w:p>
      <w:pPr>
        <w:pStyle w:val="Heading1"/>
      </w:pPr>
      <w:r>
        <w:t>Fiche enseignant</w:t>
      </w:r>
    </w:p>
    <w:p>
      <w:pPr>
        <w:pStyle w:val="Heading2"/>
      </w:pPr>
      <w:r>
        <w:t>Objectifs visés</w:t>
      </w:r>
    </w:p>
    <w:p>
      <w:pPr>
        <w:pStyle w:val="ListBullet"/>
      </w:pPr>
      <w:r>
        <w:t>Installer un format de fiche unique, réutilisable toute l'année et d'un niveau à l'autre.</w:t>
      </w:r>
    </w:p>
    <w:p>
      <w:pPr>
        <w:pStyle w:val="ListBullet"/>
      </w:pPr>
      <w:r>
        <w:t>Faire pratiquer la lecture sélective d'un document documentaire.</w:t>
      </w:r>
    </w:p>
    <w:p>
      <w:pPr>
        <w:pStyle w:val="ListBullet"/>
      </w:pPr>
      <w:r>
        <w:t>Faire nommer une voie de formation réelle accessible après la 3e.</w:t>
      </w:r>
    </w:p>
    <w:p>
      <w:pPr>
        <w:pStyle w:val="ListBullet"/>
      </w:pPr>
      <w:r>
        <w:t>Faire exprimer un avis personnel argumenté, distinct du jugement sur le métier.</w:t>
      </w:r>
    </w:p>
    <w:p>
      <w:pPr>
        <w:pStyle w:val="Heading2"/>
      </w:pPr>
      <w:r>
        <w:t>Déroulé détaillé</w:t>
      </w:r>
    </w:p>
    <w:p>
      <w:r>
        <w:t>Avant. Constituez une liste de métiers couvrant au moins six secteurs et trois niveaux de diplôme différents. Attribuez les au tirage au sort ou par affinité, mais gardez la main sur la liste.</w:t>
      </w:r>
    </w:p>
    <w:p>
      <w:r>
        <w:t>Pendant. Les sept premières minutes se passent sans écrire, crayon en main. Cette contrainte fait chuter le taux de recopie. Puis douze minutes pour les rubriques 1 à 6, quatre minutes pour la rubrique 7, quatre minutes pour l'avis personnel. Annoncez les changements de rubrique à voix haute, sinon les élèves lents ne dépassent jamais la rubrique 3.</w:t>
      </w:r>
    </w:p>
    <w:p>
      <w:r>
        <w:t>Après. Ramassez, repérez les fiches recopiées et rendez les avec une seule consigne de reprise. Affichez les autres, classées par secteur.</w:t>
      </w:r>
    </w:p>
    <w:p>
      <w:pPr>
        <w:pStyle w:val="Heading2"/>
      </w:pPr>
      <w:r>
        <w:t>Attendus, exemple de fiche complétée</w:t>
      </w:r>
    </w:p>
    <w:p>
      <w:r>
        <w:t>Pour le métier de soudeur, une fiche atteinte contient par exemple : secteur industrie ; activités, assembler des pièces métalliques, régler le poste, contrôler les soudures ; lieux, atelier, chantier, chantier naval ; avec qui, chaudronniers, chef d'équipe ; horaires, souvent en équipe, parfois de nuit ; outils, poste à souder, masque, meuleuse ; qualités, précision, résistance physique, respect strict des consignes de sécurité ; agréable, voir une pièce finie ; difficile, le bruit et la chaleur ; formation, CAP en deux ans après la 3e, ou bac professionnel en trois ans.</w:t>
      </w:r>
    </w:p>
    <w:p>
      <w:r>
        <w:t>Une fiche non atteinte se reconnaît à trois signes : des activités formulées avec le verbe être plutôt qu'avec des verbes d'action, une rubrique 7 vide ou remplie par le mot études, et une rubrique 5 qui empile des qualités passe-partout.</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Non atteint</w:t>
            </w:r>
          </w:p>
        </w:tc>
        <w:tc>
          <w:tcPr>
            <w:tcW w:type="dxa" w:w="2160"/>
          </w:tcPr>
          <w:p>
            <w:r>
              <w:t>En cours</w:t>
            </w:r>
          </w:p>
        </w:tc>
        <w:tc>
          <w:tcPr>
            <w:tcW w:type="dxa" w:w="2160"/>
          </w:tcPr>
          <w:p>
            <w:r>
              <w:t>Atteint</w:t>
            </w:r>
          </w:p>
        </w:tc>
      </w:tr>
      <w:tr>
        <w:tc>
          <w:tcPr>
            <w:tcW w:type="dxa" w:w="2160"/>
          </w:tcPr>
          <w:p>
            <w:r>
              <w:t>Activités décrites</w:t>
            </w:r>
          </w:p>
        </w:tc>
        <w:tc>
          <w:tcPr>
            <w:tcW w:type="dxa" w:w="2160"/>
          </w:tcPr>
          <w:p>
            <w:r>
              <w:t>Recopiées ou générales</w:t>
            </w:r>
          </w:p>
        </w:tc>
        <w:tc>
          <w:tcPr>
            <w:tcW w:type="dxa" w:w="2160"/>
          </w:tcPr>
          <w:p>
            <w:r>
              <w:t>Deux activités concrètes</w:t>
            </w:r>
          </w:p>
        </w:tc>
        <w:tc>
          <w:tcPr>
            <w:tcW w:type="dxa" w:w="2160"/>
          </w:tcPr>
          <w:p>
            <w:r>
              <w:t>Trois activités avec verbes d'action</w:t>
            </w:r>
          </w:p>
        </w:tc>
      </w:tr>
      <w:tr>
        <w:tc>
          <w:tcPr>
            <w:tcW w:type="dxa" w:w="2160"/>
          </w:tcPr>
          <w:p>
            <w:r>
              <w:t>Secteur et contexte de travail</w:t>
            </w:r>
          </w:p>
        </w:tc>
        <w:tc>
          <w:tcPr>
            <w:tcW w:type="dxa" w:w="2160"/>
          </w:tcPr>
          <w:p>
            <w:r>
              <w:t>Secteur absent ou faux</w:t>
            </w:r>
          </w:p>
        </w:tc>
        <w:tc>
          <w:tcPr>
            <w:tcW w:type="dxa" w:w="2160"/>
          </w:tcPr>
          <w:p>
            <w:r>
              <w:t>Secteur juste, contexte partiel</w:t>
            </w:r>
          </w:p>
        </w:tc>
        <w:tc>
          <w:tcPr>
            <w:tcW w:type="dxa" w:w="2160"/>
          </w:tcPr>
          <w:p>
            <w:r>
              <w:t>Secteur juste, lieux, collègues et rythme renseignés</w:t>
            </w:r>
          </w:p>
        </w:tc>
      </w:tr>
      <w:tr>
        <w:tc>
          <w:tcPr>
            <w:tcW w:type="dxa" w:w="2160"/>
          </w:tcPr>
          <w:p>
            <w:r>
              <w:t>Voie de formation après la 3e</w:t>
            </w:r>
          </w:p>
        </w:tc>
        <w:tc>
          <w:tcPr>
            <w:tcW w:type="dxa" w:w="2160"/>
          </w:tcPr>
          <w:p>
            <w:r>
              <w:t>Rubrique vide</w:t>
            </w:r>
          </w:p>
        </w:tc>
        <w:tc>
          <w:tcPr>
            <w:tcW w:type="dxa" w:w="2160"/>
          </w:tcPr>
          <w:p>
            <w:r>
              <w:t>Une voie citée sans diplôme</w:t>
            </w:r>
          </w:p>
        </w:tc>
        <w:tc>
          <w:tcPr>
            <w:tcW w:type="dxa" w:w="2160"/>
          </w:tcPr>
          <w:p>
            <w:r>
              <w:t>Deux voies avec diplôme et durée</w:t>
            </w:r>
          </w:p>
        </w:tc>
      </w:tr>
      <w:tr>
        <w:tc>
          <w:tcPr>
            <w:tcW w:type="dxa" w:w="2160"/>
          </w:tcPr>
          <w:p>
            <w:r>
              <w:t>Avis personnel</w:t>
            </w:r>
          </w:p>
        </w:tc>
        <w:tc>
          <w:tcPr>
            <w:tcW w:type="dxa" w:w="2160"/>
          </w:tcPr>
          <w:p>
            <w:r>
              <w:t>Absent ou jugement sur les personnes</w:t>
            </w:r>
          </w:p>
        </w:tc>
        <w:tc>
          <w:tcPr>
            <w:tcW w:type="dxa" w:w="2160"/>
          </w:tcPr>
          <w:p>
            <w:r>
              <w:t>Un élément d'attirance ou de frein</w:t>
            </w:r>
          </w:p>
        </w:tc>
        <w:tc>
          <w:tcPr>
            <w:tcW w:type="dxa" w:w="2160"/>
          </w:tcPr>
          <w:p>
            <w:r>
              <w:t>Attirance et frein, tous deux justifiés</w:t>
            </w:r>
          </w:p>
        </w:tc>
      </w:tr>
    </w:tbl>
    <w:p>
      <w:pPr>
        <w:pStyle w:val="Heading2"/>
      </w:pPr>
      <w:r>
        <w:t>Réutilisations dans l'année</w:t>
      </w:r>
    </w:p>
    <w:p>
      <w:r>
        <w:t>La même trame sert après une visite d'entreprise, après la rencontre d'un intervenant, pendant un forum des métiers et au retour du stage d'observation de 3e. Conservez les fiches dans le dossier de parcours Avenir de l'élève, elles constituent la trace la plus lisible de sa progression sur trois années.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