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Découvrir l'apprentissage</w:t>
      </w:r>
    </w:p>
    <w:p>
      <w:pPr>
        <w:pStyle w:val="Title"/>
      </w:pPr>
      <w:r>
        <w:t>Fiche élève</w:t>
      </w:r>
    </w:p>
    <w:p>
      <w:pPr>
        <w:pStyle w:val="Heading1"/>
      </w:pPr>
      <w:r>
        <w:t>Fiche élève : l'apprentissage, est-ce pour moi ?</w:t>
      </w:r>
    </w:p>
    <w:p>
      <w:r>
        <w:t>Nom et prénom : ...................................................... Classe : .................. Date : ..................</w:t>
      </w:r>
    </w:p>
    <w:p>
      <w:pPr>
        <w:pStyle w:val="Heading2"/>
      </w:pPr>
      <w:r>
        <w:t>Partie 1 : ce que j'ai retenu</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Ma réponse</w:t>
            </w:r>
          </w:p>
        </w:tc>
      </w:tr>
      <w:tr>
        <w:tc>
          <w:tcPr>
            <w:tcW w:type="dxa" w:w="4320"/>
          </w:tcPr>
          <w:p>
            <w:r>
              <w:t>Un apprenti est-il élève ou salarié ?</w:t>
            </w:r>
          </w:p>
        </w:tc>
        <w:tc>
          <w:tcPr>
            <w:tcW w:type="dxa" w:w="4320"/>
          </w:tcPr>
          <w:p/>
        </w:tc>
      </w:tr>
      <w:tr>
        <w:tc>
          <w:tcPr>
            <w:tcW w:type="dxa" w:w="4320"/>
          </w:tcPr>
          <w:p>
            <w:r>
              <w:t>À partir de quel âge peut-on signer un contrat d'apprentissage ?</w:t>
            </w:r>
          </w:p>
        </w:tc>
        <w:tc>
          <w:tcPr>
            <w:tcW w:type="dxa" w:w="4320"/>
          </w:tcPr>
          <w:p/>
        </w:tc>
      </w:tr>
      <w:tr>
        <w:tc>
          <w:tcPr>
            <w:tcW w:type="dxa" w:w="4320"/>
          </w:tcPr>
          <w:p>
            <w:r>
              <w:t>Jusqu'à quel âge, en règle générale ?</w:t>
            </w:r>
          </w:p>
        </w:tc>
        <w:tc>
          <w:tcPr>
            <w:tcW w:type="dxa" w:w="4320"/>
          </w:tcPr>
          <w:p/>
        </w:tc>
      </w:tr>
      <w:tr>
        <w:tc>
          <w:tcPr>
            <w:tcW w:type="dxa" w:w="4320"/>
          </w:tcPr>
          <w:p>
            <w:r>
              <w:t>Combien de temps peut durer le contrat ?</w:t>
            </w:r>
          </w:p>
        </w:tc>
        <w:tc>
          <w:tcPr>
            <w:tcW w:type="dxa" w:w="4320"/>
          </w:tcPr>
          <w:p/>
        </w:tc>
      </w:tr>
      <w:tr>
        <w:tc>
          <w:tcPr>
            <w:tcW w:type="dxa" w:w="4320"/>
          </w:tcPr>
          <w:p>
            <w:r>
              <w:t>Qui verse le salaire ?</w:t>
            </w:r>
          </w:p>
        </w:tc>
        <w:tc>
          <w:tcPr>
            <w:tcW w:type="dxa" w:w="4320"/>
          </w:tcPr>
          <w:p/>
        </w:tc>
      </w:tr>
      <w:tr>
        <w:tc>
          <w:tcPr>
            <w:tcW w:type="dxa" w:w="4320"/>
          </w:tcPr>
          <w:p>
            <w:r>
              <w:t>Où se passe la partie théorique de la formation ?</w:t>
            </w:r>
          </w:p>
        </w:tc>
        <w:tc>
          <w:tcPr>
            <w:tcW w:type="dxa" w:w="4320"/>
          </w:tcPr>
          <w:p/>
        </w:tc>
      </w:tr>
    </w:tbl>
    <w:p>
      <w:pPr>
        <w:pStyle w:val="Heading2"/>
      </w:pPr>
      <w:r>
        <w:t>Partie 2 : trois situations</w:t>
      </w:r>
    </w:p>
    <w:p>
      <w:r>
        <w:t>Pour chaque profil, j'écris si l'apprentissage est possible, et ce qu'il faut vérifier.</w:t>
      </w:r>
    </w:p>
    <w:tbl>
      <w:tblPr>
        <w:tblStyle w:val="TableGrid"/>
        <w:tblW w:type="auto" w:w="0"/>
        <w:tblLook w:firstColumn="1" w:firstRow="1" w:lastColumn="0" w:lastRow="0" w:noHBand="0" w:noVBand="1" w:val="04A0"/>
      </w:tblPr>
      <w:tblGrid>
        <w:gridCol w:w="2880"/>
        <w:gridCol w:w="2880"/>
        <w:gridCol w:w="2880"/>
      </w:tblGrid>
      <w:tr>
        <w:tc>
          <w:tcPr>
            <w:tcW w:type="dxa" w:w="2880"/>
          </w:tcPr>
          <w:p>
            <w:r>
              <w:t>Profil</w:t>
            </w:r>
          </w:p>
        </w:tc>
        <w:tc>
          <w:tcPr>
            <w:tcW w:type="dxa" w:w="2880"/>
          </w:tcPr>
          <w:p>
            <w:r>
              <w:t>Possible ?</w:t>
            </w:r>
          </w:p>
        </w:tc>
        <w:tc>
          <w:tcPr>
            <w:tcW w:type="dxa" w:w="2880"/>
          </w:tcPr>
          <w:p>
            <w:r>
              <w:t>À vérifier</w:t>
            </w:r>
          </w:p>
        </w:tc>
      </w:tr>
      <w:tr>
        <w:tc>
          <w:tcPr>
            <w:tcW w:type="dxa" w:w="2880"/>
          </w:tcPr>
          <w:p>
            <w:r>
              <w:t>Léa, 15 ans, sort de 3e, veut un CAP cuisine</w:t>
            </w:r>
          </w:p>
        </w:tc>
        <w:tc>
          <w:tcPr>
            <w:tcW w:type="dxa" w:w="2880"/>
          </w:tcPr>
          <w:p/>
        </w:tc>
        <w:tc>
          <w:tcPr>
            <w:tcW w:type="dxa" w:w="2880"/>
          </w:tcPr>
          <w:p/>
        </w:tc>
      </w:tr>
      <w:tr>
        <w:tc>
          <w:tcPr>
            <w:tcW w:type="dxa" w:w="2880"/>
          </w:tcPr>
          <w:p>
            <w:r>
              <w:t>Sami, 18 ans, en terminale, vise un BTS</w:t>
            </w:r>
          </w:p>
        </w:tc>
        <w:tc>
          <w:tcPr>
            <w:tcW w:type="dxa" w:w="2880"/>
          </w:tcPr>
          <w:p/>
        </w:tc>
        <w:tc>
          <w:tcPr>
            <w:tcW w:type="dxa" w:w="2880"/>
          </w:tcPr>
          <w:p/>
        </w:tc>
      </w:tr>
      <w:tr>
        <w:tc>
          <w:tcPr>
            <w:tcW w:type="dxa" w:w="2880"/>
          </w:tcPr>
          <w:p>
            <w:r>
              <w:t>Inès, 17 ans, a trouvé un CFA mais aucune entreprise</w:t>
            </w:r>
          </w:p>
        </w:tc>
        <w:tc>
          <w:tcPr>
            <w:tcW w:type="dxa" w:w="2880"/>
          </w:tcPr>
          <w:p/>
        </w:tc>
        <w:tc>
          <w:tcPr>
            <w:tcW w:type="dxa" w:w="2880"/>
          </w:tcPr>
          <w:p/>
        </w:tc>
      </w:tr>
    </w:tbl>
    <w:p>
      <w:pPr>
        <w:pStyle w:val="Heading2"/>
      </w:pPr>
      <w:r>
        <w:t>Partie 3 : mon positionnement</w:t>
      </w:r>
    </w:p>
    <w:p>
      <w:r>
        <w:t>Ce qui m'attire dans l'apprentissage : ..............................................................................................</w:t>
      </w:r>
    </w:p>
    <w:p>
      <w:r>
        <w:t>....................................................................................................................................</w:t>
      </w:r>
    </w:p>
    <w:p>
      <w:r>
        <w:t>Ce qui m'inquiète : .................................................................................................................</w:t>
      </w:r>
    </w:p>
    <w:p>
      <w:r>
        <w:t>....................................................................................................................................</w:t>
      </w:r>
    </w:p>
    <w:p>
      <w:r>
        <w:t>Est-ce une voie que je veux explorer ? Oui / Non / Je ne sais pas encore. Ma raison, en une phrase :</w:t>
      </w:r>
    </w:p>
    <w:p>
      <w:r>
        <w:t>....................................................................................................................................</w:t>
      </w:r>
    </w:p>
    <w:p>
      <w:pPr>
        <w:pStyle w:val="Heading2"/>
      </w:pPr>
      <w:r>
        <w:t>Partie 4 : ma prochaine action</w:t>
      </w:r>
    </w:p>
    <w:p>
      <w:pPr>
        <w:pStyle w:val="ListBullet"/>
      </w:pPr>
      <w:r>
        <w:t>Diplôme que je viserais : ..................................................................................................</w:t>
      </w:r>
    </w:p>
    <w:p>
      <w:pPr>
        <w:pStyle w:val="ListBullet"/>
      </w:pPr>
      <w:r>
        <w:t>Un CFA à repérer près de chez moi : ........................................................................................</w:t>
      </w:r>
    </w:p>
    <w:p>
      <w:pPr>
        <w:pStyle w:val="ListBullet"/>
      </w:pPr>
      <w:r>
        <w:t>Date des portes ouvertes à noter : .........................................................................................</w:t>
      </w:r>
    </w:p>
    <w:p>
      <w:pPr>
        <w:pStyle w:val="ListBullet"/>
      </w:pPr>
      <w:r>
        <w:t>Une personne à qui en parler : .............................................................................................</w:t>
      </w:r>
    </w:p>
    <w:p>
      <w:pPr>
        <w:pStyle w:val="Title"/>
      </w:pPr>
      <w:r>
        <w:t>Fiche enseignant</w:t>
      </w:r>
    </w:p>
    <w:p>
      <w:pPr>
        <w:pStyle w:val="Heading1"/>
      </w:pPr>
      <w:r>
        <w:t>Objectifs</w:t>
      </w:r>
    </w:p>
    <w:p>
      <w:pPr>
        <w:pStyle w:val="ListBullet"/>
      </w:pPr>
      <w:r>
        <w:t>Définir l'apprentissage comme un contrat de travail associant une entreprise et un centre de formation d'apprentis.</w:t>
      </w:r>
    </w:p>
    <w:p>
      <w:pPr>
        <w:pStyle w:val="ListBullet"/>
      </w:pPr>
      <w:r>
        <w:t>Situer les conditions d'entrée : de 16 à 29 ans révolus, dès 15 ans après une classe de 3e.</w:t>
      </w:r>
    </w:p>
    <w:p>
      <w:pPr>
        <w:pStyle w:val="ListBullet"/>
      </w:pPr>
      <w:r>
        <w:t>Décrire le rythme d'alternance et le statut de salarié qui en découle.</w:t>
      </w:r>
    </w:p>
    <w:p>
      <w:pPr>
        <w:pStyle w:val="ListBullet"/>
      </w:pPr>
      <w:r>
        <w:t>Identifier où chercher un employeur et un CFA, et à quel moment de l'année s'y prendre.</w:t>
      </w:r>
    </w:p>
    <w:p>
      <w:pPr>
        <w:pStyle w:val="ListBullet"/>
      </w:pPr>
      <w:r>
        <w:t>Argumenter en deux phrases si cette voie correspond ou non à son projet.</w:t>
      </w:r>
    </w:p>
    <w:p>
      <w:pPr>
        <w:pStyle w:val="Heading1"/>
      </w:pPr>
      <w:r>
        <w:t>Déroulé</w:t>
      </w:r>
    </w:p>
    <w:p>
      <w:pPr>
        <w:pStyle w:val="ListBullet"/>
      </w:pPr>
      <w:r>
        <w:t>Question d'entrée (5 min) : « un apprenti est-il un élève ou un salarié ? » Vote à main levée, sans correction immédiate.</w:t>
      </w:r>
    </w:p>
    <w:p>
      <w:pPr>
        <w:pStyle w:val="ListBullet"/>
      </w:pPr>
      <w:r>
        <w:t>Apport cadré (15 min) : diapositives 1 à 7, contrat, âge, durée, CFA, rythme, salaire.</w:t>
      </w:r>
    </w:p>
    <w:p>
      <w:pPr>
        <w:pStyle w:val="ListBullet"/>
      </w:pPr>
      <w:r>
        <w:t>Étude de cas (15 min) : trois profils fictifs, les élèves indiquent pour chacun si l'apprentissage est envisageable et à quelles conditions.</w:t>
      </w:r>
    </w:p>
    <w:p>
      <w:pPr>
        <w:pStyle w:val="ListBullet"/>
      </w:pPr>
      <w:r>
        <w:t>Correction et retour au vote (10 min) : réponse à la question d'entrée, un apprenti est un salarié en formation.</w:t>
      </w:r>
    </w:p>
    <w:p>
      <w:pPr>
        <w:pStyle w:val="ListBullet"/>
      </w:pPr>
      <w:r>
        <w:t>Où chercher (10 min) : repérage des portes d'entrée, CFA, entreprises, portails publics, calendrier de recherche.</w:t>
      </w:r>
    </w:p>
    <w:p>
      <w:pPr>
        <w:pStyle w:val="ListBullet"/>
      </w:pPr>
      <w:r>
        <w:t>Positionnement personnel (5 min) : partie 3 de la fiche élève, deux phrases argumentées.</w:t>
      </w:r>
    </w:p>
    <w:p>
      <w:pPr>
        <w:pStyle w:val="Heading1"/>
      </w:pPr>
      <w:r>
        <w:t>Fiche enseignant : découvrir l'apprentissage</w:t>
      </w:r>
    </w:p>
    <w:p>
      <w:pPr>
        <w:pStyle w:val="Heading2"/>
      </w:pPr>
      <w:r>
        <w:t>Objectifs</w:t>
      </w:r>
    </w:p>
    <w:p>
      <w:pPr>
        <w:pStyle w:val="ListBullet"/>
      </w:pPr>
      <w:r>
        <w:t>Faire énoncer que l'apprentissage repose sur un contrat de travail, avec un employeur et un centre de formation d'apprentis.</w:t>
      </w:r>
    </w:p>
    <w:p>
      <w:pPr>
        <w:pStyle w:val="ListBullet"/>
      </w:pPr>
      <w:r>
        <w:t>Faire situer les bornes d'âge et la durée possible du contrat.</w:t>
      </w:r>
    </w:p>
    <w:p>
      <w:pPr>
        <w:pStyle w:val="ListBullet"/>
      </w:pPr>
      <w:r>
        <w:t>Faire distinguer le statut d'apprenti du statut d'élève ou d'étudiant.</w:t>
      </w:r>
    </w:p>
    <w:p>
      <w:pPr>
        <w:pStyle w:val="ListBullet"/>
      </w:pPr>
      <w:r>
        <w:t>Faire formuler une position personnelle argumentée, favorable ou non.</w:t>
      </w:r>
    </w:p>
    <w:p>
      <w:pPr>
        <w:pStyle w:val="Heading2"/>
      </w:pPr>
      <w:r>
        <w:t>Déroulé détaillé</w:t>
      </w:r>
    </w:p>
    <w:p>
      <w:pPr>
        <w:pStyle w:val="ListBullet"/>
      </w:pPr>
      <w:r>
        <w:t>5 min. Vote sur la question « élève ou salarié ». Notez les effectifs au tableau, ils serviront à la correction.</w:t>
      </w:r>
    </w:p>
    <w:p>
      <w:pPr>
        <w:pStyle w:val="ListBullet"/>
      </w:pPr>
      <w:r>
        <w:t>15 min. Diapositives 1 à 7. Trois chiffres seulement : 16 à 29 ans révolus, 15 ans après la 3e, contrat de six mois à trois ans. Le salaire est présenté comme un pourcentage du SMIC variable selon l'âge et l'année, sans détailler la grille.</w:t>
      </w:r>
    </w:p>
    <w:p>
      <w:pPr>
        <w:pStyle w:val="ListBullet"/>
      </w:pPr>
      <w:r>
        <w:t>15 min. Étude de cas en groupes de trois. Léa relève du cas des 15 ans après la 3e. Sami peut préparer un BTS en apprentissage. Inès doit poursuivre la recherche d'employeur, le CFA seul ne suffit pas à ouvrir un contrat.</w:t>
      </w:r>
    </w:p>
    <w:p>
      <w:pPr>
        <w:pStyle w:val="ListBullet"/>
      </w:pPr>
      <w:r>
        <w:t>10 min. Correction, retour au vote initial, réponse tranchée : l'apprenti est un salarié en formation.</w:t>
      </w:r>
    </w:p>
    <w:p>
      <w:pPr>
        <w:pStyle w:val="ListBullet"/>
      </w:pPr>
      <w:r>
        <w:t>10 min. Où chercher, avec quel calendrier. Insistez sur l'anticipation au printemps.</w:t>
      </w:r>
    </w:p>
    <w:p>
      <w:pPr>
        <w:pStyle w:val="ListBullet"/>
      </w:pPr>
      <w:r>
        <w:t>5 min. Partie 3 de la fiche élève, en silence, ramassée en fin d'heure.</w:t>
      </w:r>
    </w:p>
    <w:p>
      <w:pPr>
        <w:pStyle w:val="Heading2"/>
      </w:pPr>
      <w:r>
        <w:t>Attendus</w:t>
      </w:r>
    </w:p>
    <w:p>
      <w:r>
        <w:t>Un élève de 3e doit pouvoir dire qu'un apprenti travaille en entreprise sous contrat et suit des cours en CFA, et qu'il faut un employeur pour que le contrat existe. Un élève de terminale doit en plus savoir que l'apprentissage existe jusqu'au niveau bac+5 et que le diplôme obtenu est le même qu'en voie scolaire. L'erreur la plus fréquente à corriger est la confusion entre inscription en CFA et signature d'un contrat.</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Cadre juridique restitué</w:t>
            </w:r>
          </w:p>
        </w:tc>
        <w:tc>
          <w:tcPr>
            <w:tcW w:type="dxa" w:w="1728"/>
          </w:tcPr>
          <w:p>
            <w:r>
              <w:t>Confusion élève et salarié</w:t>
            </w:r>
          </w:p>
        </w:tc>
        <w:tc>
          <w:tcPr>
            <w:tcW w:type="dxa" w:w="1728"/>
          </w:tcPr>
          <w:p>
            <w:r>
              <w:t>Statut correct, conditions floues</w:t>
            </w:r>
          </w:p>
        </w:tc>
        <w:tc>
          <w:tcPr>
            <w:tcW w:type="dxa" w:w="1728"/>
          </w:tcPr>
          <w:p>
            <w:r>
              <w:t>Statut, âge et durée exacts</w:t>
            </w:r>
          </w:p>
        </w:tc>
        <w:tc>
          <w:tcPr>
            <w:tcW w:type="dxa" w:w="1728"/>
          </w:tcPr>
          <w:p>
            <w:r>
              <w:t>Exact et reformulé avec ses mots</w:t>
            </w:r>
          </w:p>
        </w:tc>
      </w:tr>
      <w:tr>
        <w:tc>
          <w:tcPr>
            <w:tcW w:type="dxa" w:w="1728"/>
          </w:tcPr>
          <w:p>
            <w:r>
              <w:t>Traitement des trois profils</w:t>
            </w:r>
          </w:p>
        </w:tc>
        <w:tc>
          <w:tcPr>
            <w:tcW w:type="dxa" w:w="1728"/>
          </w:tcPr>
          <w:p>
            <w:r>
              <w:t>Aucune réponse justifiée</w:t>
            </w:r>
          </w:p>
        </w:tc>
        <w:tc>
          <w:tcPr>
            <w:tcW w:type="dxa" w:w="1728"/>
          </w:tcPr>
          <w:p>
            <w:r>
              <w:t>Un profil traité</w:t>
            </w:r>
          </w:p>
        </w:tc>
        <w:tc>
          <w:tcPr>
            <w:tcW w:type="dxa" w:w="1728"/>
          </w:tcPr>
          <w:p>
            <w:r>
              <w:t>Trois profils traités</w:t>
            </w:r>
          </w:p>
        </w:tc>
        <w:tc>
          <w:tcPr>
            <w:tcW w:type="dxa" w:w="1728"/>
          </w:tcPr>
          <w:p>
            <w:r>
              <w:t>Trois profils traités et condition manquante repérée</w:t>
            </w:r>
          </w:p>
        </w:tc>
      </w:tr>
      <w:tr>
        <w:tc>
          <w:tcPr>
            <w:tcW w:type="dxa" w:w="1728"/>
          </w:tcPr>
          <w:p>
            <w:r>
              <w:t>Positionnement personnel</w:t>
            </w:r>
          </w:p>
        </w:tc>
        <w:tc>
          <w:tcPr>
            <w:tcW w:type="dxa" w:w="1728"/>
          </w:tcPr>
          <w:p>
            <w:r>
              <w:t>Aucune phrase</w:t>
            </w:r>
          </w:p>
        </w:tc>
        <w:tc>
          <w:tcPr>
            <w:tcW w:type="dxa" w:w="1728"/>
          </w:tcPr>
          <w:p>
            <w:r>
              <w:t>Une phrase sans raison</w:t>
            </w:r>
          </w:p>
        </w:tc>
        <w:tc>
          <w:tcPr>
            <w:tcW w:type="dxa" w:w="1728"/>
          </w:tcPr>
          <w:p>
            <w:r>
              <w:t>Position et raison données</w:t>
            </w:r>
          </w:p>
        </w:tc>
        <w:tc>
          <w:tcPr>
            <w:tcW w:type="dxa" w:w="1728"/>
          </w:tcPr>
          <w:p>
            <w:r>
              <w:t>Position nuancée, avantage et limite cités</w:t>
            </w:r>
          </w:p>
        </w:tc>
      </w:tr>
      <w:tr>
        <w:tc>
          <w:tcPr>
            <w:tcW w:type="dxa" w:w="1728"/>
          </w:tcPr>
          <w:p>
            <w:r>
              <w:t>Prochaine action</w:t>
            </w:r>
          </w:p>
        </w:tc>
        <w:tc>
          <w:tcPr>
            <w:tcW w:type="dxa" w:w="1728"/>
          </w:tcPr>
          <w:p>
            <w:r>
              <w:t>Rien de noté</w:t>
            </w:r>
          </w:p>
        </w:tc>
        <w:tc>
          <w:tcPr>
            <w:tcW w:type="dxa" w:w="1728"/>
          </w:tcPr>
          <w:p>
            <w:r>
              <w:t>Une piste vague</w:t>
            </w:r>
          </w:p>
        </w:tc>
        <w:tc>
          <w:tcPr>
            <w:tcW w:type="dxa" w:w="1728"/>
          </w:tcPr>
          <w:p>
            <w:r>
              <w:t>Diplôme et CFA identifiés</w:t>
            </w:r>
          </w:p>
        </w:tc>
        <w:tc>
          <w:tcPr>
            <w:tcW w:type="dxa" w:w="1728"/>
          </w:tcPr>
          <w:p>
            <w:r>
              <w:t>Diplôme, CFA et date de portes ouvertes</w:t>
            </w:r>
          </w:p>
        </w:tc>
      </w:tr>
    </w:tbl>
    <w:p>
      <w:pPr>
        <w:pStyle w:val="Heading2"/>
      </w:pPr>
      <w:r>
        <w:t>Après la séance</w:t>
      </w:r>
    </w:p>
    <w:p>
      <w:r>
        <w:t>Transmettez au professeur principal la liste des élèves ayant répondu « oui » en partie 3. Ce sont eux qu'il faut accompagner tôt dans la recherche d'employeur, la difficulté n'étant presque jamais l'inscription en formation.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