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Atelier « mes intérêts » : le test d'orientation en classe</w:t>
      </w:r>
    </w:p>
    <w:p>
      <w:pPr>
        <w:pStyle w:val="Title"/>
      </w:pPr>
      <w:r>
        <w:t>Fiche élève</w:t>
      </w:r>
    </w:p>
    <w:p>
      <w:pPr>
        <w:pStyle w:val="Heading1"/>
      </w:pPr>
      <w:r>
        <w:t>Fiche élève : mes intérêts, ce que le test propose</w:t>
      </w:r>
    </w:p>
    <w:p>
      <w:r>
        <w:t>Nom et prénom : ......................................................... Classe : ...............</w:t>
      </w:r>
    </w:p>
    <w:p>
      <w:r>
        <w:t>Le test propose des pistes, il ne décide rien. Aucune de vos réponses ne sera lue par les autres élèves et rien ne sera noté.</w:t>
      </w:r>
    </w:p>
    <w:p>
      <w:pPr>
        <w:pStyle w:val="Heading2"/>
      </w:pPr>
      <w:r>
        <w:t>1. Avant de commencer</w:t>
      </w:r>
    </w:p>
    <w:p>
      <w:r>
        <w:t>Écrivez un métier auquel vous pensez aujourd'hui, ou « je ne sais pas », ce qui est une réponse normale.</w:t>
      </w:r>
    </w:p>
    <w:p>
      <w:r>
        <w:t>.................................................................................................................</w:t>
      </w:r>
    </w:p>
    <w:p>
      <w:pPr>
        <w:pStyle w:val="Heading2"/>
      </w:pPr>
      <w:r>
        <w:t>2. Mes axes d'intérêts</w:t>
      </w:r>
    </w:p>
    <w:p>
      <w:r>
        <w:t>Notez les axes qui ressortent le plus, puis reformulez chacun avec vos propres mots.</w:t>
      </w:r>
    </w:p>
    <w:tbl>
      <w:tblPr>
        <w:tblStyle w:val="TableGrid"/>
        <w:tblW w:type="auto" w:w="0"/>
        <w:tblLook w:firstColumn="1" w:firstRow="1" w:lastColumn="0" w:lastRow="0" w:noHBand="0" w:noVBand="1" w:val="04A0"/>
      </w:tblPr>
      <w:tblGrid>
        <w:gridCol w:w="2880"/>
        <w:gridCol w:w="2880"/>
        <w:gridCol w:w="2880"/>
      </w:tblGrid>
      <w:tr>
        <w:tc>
          <w:tcPr>
            <w:tcW w:type="dxa" w:w="2880"/>
          </w:tcPr>
          <w:p>
            <w:r>
              <w:t>Axe</w:t>
            </w:r>
          </w:p>
        </w:tc>
        <w:tc>
          <w:tcPr>
            <w:tcW w:type="dxa" w:w="2880"/>
          </w:tcPr>
          <w:p>
            <w:r>
              <w:t>Ce que cela veut dire pour moi</w:t>
            </w:r>
          </w:p>
        </w:tc>
        <w:tc>
          <w:tcPr>
            <w:tcW w:type="dxa" w:w="2880"/>
          </w:tcPr>
          <w:p>
            <w:r>
              <w:t>Un exemple tiré de ma vie</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2"/>
      </w:pPr>
      <w:r>
        <w:t>3. Trois métiers proposés que je vais vérifier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Métier</w:t>
            </w:r>
          </w:p>
        </w:tc>
        <w:tc>
          <w:tcPr>
            <w:tcW w:type="dxa" w:w="2160"/>
          </w:tcPr>
          <w:p>
            <w:r>
              <w:t>Secteur</w:t>
            </w:r>
          </w:p>
        </w:tc>
        <w:tc>
          <w:tcPr>
            <w:tcW w:type="dxa" w:w="2160"/>
          </w:tcPr>
          <w:p>
            <w:r>
              <w:t>Deux activités réelles</w:t>
            </w:r>
          </w:p>
        </w:tc>
        <w:tc>
          <w:tcPr>
            <w:tcW w:type="dxa" w:w="2160"/>
          </w:tcPr>
          <w:p>
            <w:r>
              <w:t>Je garde cette piste ?</w:t>
            </w:r>
          </w:p>
        </w:tc>
      </w:tr>
      <w:tr>
        <w:tc>
          <w:tcPr>
            <w:tcW w:type="dxa" w:w="2160"/>
          </w:tcPr>
          <w:p>
            <w:r>
              <w:t>Oui / Non / À revoir</w:t>
            </w:r>
          </w:p>
        </w:tc>
        <w:tc>
          <w:tcPr>
            <w:tcW w:type="dxa" w:w="2160"/>
          </w:tcPr>
          <w:p/>
        </w:tc>
        <w:tc>
          <w:tcPr>
            <w:tcW w:type="dxa" w:w="2160"/>
          </w:tcPr>
          <w:p/>
        </w:tc>
        <w:tc>
          <w:tcPr>
            <w:tcW w:type="dxa" w:w="2160"/>
          </w:tcPr>
          <w:p/>
        </w:tc>
      </w:tr>
      <w:tr>
        <w:tc>
          <w:tcPr>
            <w:tcW w:type="dxa" w:w="2160"/>
          </w:tcPr>
          <w:p>
            <w:r>
              <w:t>Oui / Non / À revoir</w:t>
            </w:r>
          </w:p>
        </w:tc>
        <w:tc>
          <w:tcPr>
            <w:tcW w:type="dxa" w:w="2160"/>
          </w:tcPr>
          <w:p/>
        </w:tc>
        <w:tc>
          <w:tcPr>
            <w:tcW w:type="dxa" w:w="2160"/>
          </w:tcPr>
          <w:p/>
        </w:tc>
        <w:tc>
          <w:tcPr>
            <w:tcW w:type="dxa" w:w="2160"/>
          </w:tcPr>
          <w:p/>
        </w:tc>
      </w:tr>
      <w:tr>
        <w:tc>
          <w:tcPr>
            <w:tcW w:type="dxa" w:w="2160"/>
          </w:tcPr>
          <w:p>
            <w:r>
              <w:t>Oui / Non / À revoir</w:t>
            </w:r>
          </w:p>
        </w:tc>
        <w:tc>
          <w:tcPr>
            <w:tcW w:type="dxa" w:w="2160"/>
          </w:tcPr>
          <w:p/>
        </w:tc>
        <w:tc>
          <w:tcPr>
            <w:tcW w:type="dxa" w:w="2160"/>
          </w:tcPr>
          <w:p/>
        </w:tc>
        <w:tc>
          <w:tcPr>
            <w:tcW w:type="dxa" w:w="2160"/>
          </w:tcPr>
          <w:p/>
        </w:tc>
      </w:tr>
    </w:tbl>
    <w:p>
      <w:pPr>
        <w:pStyle w:val="Heading2"/>
      </w:pPr>
      <w:r>
        <w:t>4. Le métier proposé auquel je n'avais jamais pensé</w:t>
      </w:r>
    </w:p>
    <w:p>
      <w:r>
        <w:t>Nom : ................................................................................................................</w:t>
      </w:r>
    </w:p>
    <w:p>
      <w:r>
        <w:t>Une raison pour laquelle il pourrait me convenir : ...................................................</w:t>
      </w:r>
    </w:p>
    <w:p>
      <w:r>
        <w:t>Une raison pour laquelle il ne me convient pas : .....................................................</w:t>
      </w:r>
    </w:p>
    <w:p>
      <w:pPr>
        <w:pStyle w:val="Heading2"/>
      </w:pPr>
      <w:r>
        <w:t>5. Ce que le test ne peut pas savoir sur moi</w:t>
      </w:r>
    </w:p>
    <w:p>
      <w:r>
        <w:t>Écrivez au moins deux choses.</w:t>
      </w:r>
    </w:p>
    <w:p>
      <w:r>
        <w:t>a) .................................................................................................................</w:t>
      </w:r>
    </w:p>
    <w:p>
      <w:r>
        <w:t>b) .................................................................................................................</w:t>
      </w:r>
    </w:p>
    <w:p>
      <w:pPr>
        <w:pStyle w:val="Heading2"/>
      </w:pPr>
      <w:r>
        <w:t>6. Ma trace</w:t>
      </w:r>
    </w:p>
    <w:p>
      <w:r>
        <w:t>Une piste que je retiens : .....................................................................................</w:t>
      </w:r>
    </w:p>
    <w:p>
      <w:r>
        <w:t>Une réserve que je garde : ...................................................................................</w:t>
      </w:r>
    </w:p>
    <w:p>
      <w:r>
        <w:t>Une personne à qui je vais en parler : ...................................................................</w:t>
      </w:r>
    </w:p>
    <w:p>
      <w:pPr>
        <w:pStyle w:val="Heading2"/>
      </w:pPr>
      <w:r>
        <w:t>7. Consignes de l'atelier</w:t>
      </w:r>
    </w:p>
    <w:p>
      <w:r>
        <w:t>Vous répondez seul, sans regarder la feuille de votre voisin et sans chercher la bonne réponse : il n'y en a pas. Répondez vite, en suivant votre première réaction, car une réponse trop réfléchie devient une réponse arrangée. Vous n'êtes pas noté sur cette fiche.</w:t>
      </w:r>
    </w:p>
    <w:p>
      <w:r>
        <w:t>Vous n'êtes pas obligé de partager vos résultats avec la classe. Ce que vous écrivez ici vous appartient, vous choisissez ce que vous en dites au moment de la mise en commun.</w:t>
      </w:r>
    </w:p>
    <w:p>
      <w:pPr>
        <w:pStyle w:val="Heading2"/>
      </w:pPr>
      <w:r>
        <w:t>8. Ce que vous en faites ensuite</w:t>
      </w:r>
    </w:p>
    <w:p>
      <w:r>
        <w:t>Gardez cette fiche dans votre dossier d'orientation et relisez la après votre stage. Les pistes obtenues sont des points de départ, elles ne décident rien : le test propose des pistes, c'est vous qui choisissez ensuite, avec votre famille et les adultes de l'établissement.</w:t>
      </w:r>
    </w:p>
    <w:p>
      <w:pPr>
        <w:pStyle w:val="Title"/>
      </w:pPr>
      <w:r>
        <w:t>Fiche enseignant</w:t>
      </w:r>
    </w:p>
    <w:p>
      <w:pPr>
        <w:pStyle w:val="Heading1"/>
      </w:pPr>
      <w:r>
        <w:t>Objectifs</w:t>
      </w:r>
    </w:p>
    <w:p>
      <w:pPr>
        <w:pStyle w:val="ListBullet"/>
      </w:pPr>
      <w:r>
        <w:t>Passer un questionnaire d'intérêts dans des conditions calmes et sans influence du voisin.</w:t>
      </w:r>
    </w:p>
    <w:p>
      <w:pPr>
        <w:pStyle w:val="ListBullet"/>
      </w:pPr>
      <w:r>
        <w:t>Lire un résultat d'axes d'intérêts et le reformuler avec ses propres mots.</w:t>
      </w:r>
    </w:p>
    <w:p>
      <w:pPr>
        <w:pStyle w:val="ListBullet"/>
      </w:pPr>
      <w:r>
        <w:t>Explorer trois métiers proposés et vérifier leur contenu réel sur une fiche.</w:t>
      </w:r>
    </w:p>
    <w:p>
      <w:pPr>
        <w:pStyle w:val="ListBullet"/>
      </w:pPr>
      <w:r>
        <w:t>Formuler par écrit ce qu'un test peut dire et ce qu'il ne peut pas dire.</w:t>
      </w:r>
    </w:p>
    <w:p>
      <w:pPr>
        <w:pStyle w:val="Heading1"/>
      </w:pPr>
      <w:r>
        <w:t>Déroulé</w:t>
      </w:r>
    </w:p>
    <w:p>
      <w:pPr>
        <w:pStyle w:val="ListBullet"/>
      </w:pPr>
      <w:r>
        <w:t>Cadrage (8 min) : ce qu'est un questionnaire d'intérêts, ce qu'il n'est pas, règles de passation.</w:t>
      </w:r>
    </w:p>
    <w:p>
      <w:pPr>
        <w:pStyle w:val="ListBullet"/>
      </w:pPr>
      <w:r>
        <w:t>Passation (15 min) : chacun répond seul, en silence, sans commenter à voix haute.</w:t>
      </w:r>
    </w:p>
    <w:p>
      <w:pPr>
        <w:pStyle w:val="ListBullet"/>
      </w:pPr>
      <w:r>
        <w:t>Lecture des résultats (7 min) : repérage des axes qui ressortent, report sur la fiche de synthèse.</w:t>
      </w:r>
    </w:p>
    <w:p>
      <w:pPr>
        <w:pStyle w:val="ListBullet"/>
      </w:pPr>
      <w:r>
        <w:t>Exploration de trois métiers (15 min) : ouverture de trois fiches proposées, remplissage du tableau de la fiche.</w:t>
      </w:r>
    </w:p>
    <w:p>
      <w:pPr>
        <w:pStyle w:val="ListBullet"/>
      </w:pPr>
      <w:r>
        <w:t>Discussion critique (10 min) : mise en commun, questions sur les limites du test.</w:t>
      </w:r>
    </w:p>
    <w:p>
      <w:pPr>
        <w:pStyle w:val="ListBullet"/>
      </w:pPr>
      <w:r>
        <w:t>Trace écrite (5 min) : deux phrases, une piste retenue et une réserve formulée.</w:t>
      </w:r>
    </w:p>
    <w:p>
      <w:pPr>
        <w:pStyle w:val="Heading1"/>
      </w:pPr>
      <w:r>
        <w:t>Fiche enseignant</w:t>
      </w:r>
    </w:p>
    <w:p>
      <w:pPr>
        <w:pStyle w:val="Heading2"/>
      </w:pPr>
      <w:r>
        <w:t>Objectifs visés</w:t>
      </w:r>
    </w:p>
    <w:p>
      <w:pPr>
        <w:pStyle w:val="ListBullet"/>
      </w:pPr>
      <w:r>
        <w:t>Faire vivre une passation individuelle propre, sans influence entre voisins.</w:t>
      </w:r>
    </w:p>
    <w:p>
      <w:pPr>
        <w:pStyle w:val="ListBullet"/>
      </w:pPr>
      <w:r>
        <w:t>Faire passer les élèves du résultat brut à la vérification des métiers proposés.</w:t>
      </w:r>
    </w:p>
    <w:p>
      <w:pPr>
        <w:pStyle w:val="ListBullet"/>
      </w:pPr>
      <w:r>
        <w:t>Installer une posture critique face à tout outil de ce type, y compris ceux qu'ils trouveront seuls en ligne.</w:t>
      </w:r>
    </w:p>
    <w:p>
      <w:pPr>
        <w:pStyle w:val="ListBullet"/>
      </w:pPr>
      <w:r>
        <w:t>Ouvrir une conversation d'orientation, sans produire de verdict.</w:t>
      </w:r>
    </w:p>
    <w:p>
      <w:pPr>
        <w:pStyle w:val="Heading2"/>
      </w:pPr>
      <w:r>
        <w:t>Déroulé détaillé</w:t>
      </w:r>
    </w:p>
    <w:p>
      <w:r>
        <w:t>Cadrage, huit minutes. Annoncez les trois règles : pas de bonne réponse, pas de diffusion des résultats, aucune note. Expliquez ce que mesure un questionnaire d'intérêts, c'est-à-dire ce que la personne déclare aimer, et non ce dont elle est capable.</w:t>
      </w:r>
    </w:p>
    <w:p>
      <w:r>
        <w:t>Passation, quinze minutes. Silence exigé. Circulez pour vérifier que personne ne répond en regardant l'écran du voisin. Si un élève termine en cinq minutes, faites lui reprendre la moitié des questions.</w:t>
      </w:r>
    </w:p>
    <w:p>
      <w:r>
        <w:t>Exploration, quinze minutes. C'est le coeur pédagogique. Chaque métier proposé doit être ouvert et lu. Le tableau de la fiche impose deux activités réelles par métier, ce qui empêche de juger sur l'intitulé.</w:t>
      </w:r>
    </w:p>
    <w:p>
      <w:r>
        <w:t>Discussion, dix minutes. Lancez sur la partie 5 de la fiche. Les élèves formulent très bien les limites d'un test dès qu'on leur en donne l'autorisation.</w:t>
      </w:r>
    </w:p>
    <w:p>
      <w:pPr>
        <w:pStyle w:val="Heading2"/>
      </w:pPr>
      <w:r>
        <w:t>Attendus</w:t>
      </w:r>
    </w:p>
    <w:p>
      <w:r>
        <w:t>Une fiche atteinte comporte trois axes reformulés avec un exemple personnel, trois métiers vérifiés avec des activités concrètes, et deux limites du test formulées. Les limites attendues portent en général sur trois idées : le test ne connaît ni les résultats scolaires, ni la vie hors du collège, ni les métiers qui n'existent pas encore.</w:t>
      </w:r>
    </w:p>
    <w:p>
      <w:r>
        <w:t>Point de vigilance : n'inscrivez jamais un résultat de test dans un dossier d'orientation ni dans un bulletin. Ce résultat est une aide à la conversation, pas un élément d'évaluation, et son statut change complètement s'il est archivé.</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Observable</w:t>
            </w:r>
          </w:p>
        </w:tc>
        <w:tc>
          <w:tcPr>
            <w:tcW w:type="dxa" w:w="2160"/>
          </w:tcPr>
          <w:p>
            <w:r>
              <w:t>Non atteint</w:t>
            </w:r>
          </w:p>
        </w:tc>
        <w:tc>
          <w:tcPr>
            <w:tcW w:type="dxa" w:w="2160"/>
          </w:tcPr>
          <w:p>
            <w:r>
              <w:t>En cours</w:t>
            </w:r>
          </w:p>
        </w:tc>
        <w:tc>
          <w:tcPr>
            <w:tcW w:type="dxa" w:w="2160"/>
          </w:tcPr>
          <w:p>
            <w:r>
              <w:t>Atteint</w:t>
            </w:r>
          </w:p>
        </w:tc>
      </w:tr>
      <w:tr>
        <w:tc>
          <w:tcPr>
            <w:tcW w:type="dxa" w:w="2160"/>
          </w:tcPr>
          <w:p>
            <w:r>
              <w:t>Reformulation des axes</w:t>
            </w:r>
          </w:p>
        </w:tc>
        <w:tc>
          <w:tcPr>
            <w:tcW w:type="dxa" w:w="2160"/>
          </w:tcPr>
          <w:p>
            <w:r>
              <w:t>Recopie des intitulés</w:t>
            </w:r>
          </w:p>
        </w:tc>
        <w:tc>
          <w:tcPr>
            <w:tcW w:type="dxa" w:w="2160"/>
          </w:tcPr>
          <w:p>
            <w:r>
              <w:t>Un axe reformulé</w:t>
            </w:r>
          </w:p>
        </w:tc>
        <w:tc>
          <w:tcPr>
            <w:tcW w:type="dxa" w:w="2160"/>
          </w:tcPr>
          <w:p>
            <w:r>
              <w:t>Trois axes reformulés avec un exemple vécu</w:t>
            </w:r>
          </w:p>
        </w:tc>
      </w:tr>
      <w:tr>
        <w:tc>
          <w:tcPr>
            <w:tcW w:type="dxa" w:w="2160"/>
          </w:tcPr>
          <w:p>
            <w:r>
              <w:t>Vérification des métiers</w:t>
            </w:r>
          </w:p>
        </w:tc>
        <w:tc>
          <w:tcPr>
            <w:tcW w:type="dxa" w:w="2160"/>
          </w:tcPr>
          <w:p>
            <w:r>
              <w:t>Jugement sur le nom du métier</w:t>
            </w:r>
          </w:p>
        </w:tc>
        <w:tc>
          <w:tcPr>
            <w:tcW w:type="dxa" w:w="2160"/>
          </w:tcPr>
          <w:p>
            <w:r>
              <w:t>Un métier vérifié</w:t>
            </w:r>
          </w:p>
        </w:tc>
        <w:tc>
          <w:tcPr>
            <w:tcW w:type="dxa" w:w="2160"/>
          </w:tcPr>
          <w:p>
            <w:r>
              <w:t>Trois métiers vérifiés, activités citées</w:t>
            </w:r>
          </w:p>
        </w:tc>
      </w:tr>
      <w:tr>
        <w:tc>
          <w:tcPr>
            <w:tcW w:type="dxa" w:w="2160"/>
          </w:tcPr>
          <w:p>
            <w:r>
              <w:t>Regard critique</w:t>
            </w:r>
          </w:p>
        </w:tc>
        <w:tc>
          <w:tcPr>
            <w:tcW w:type="dxa" w:w="2160"/>
          </w:tcPr>
          <w:p>
            <w:r>
              <w:t>Aucune limite formulée</w:t>
            </w:r>
          </w:p>
        </w:tc>
        <w:tc>
          <w:tcPr>
            <w:tcW w:type="dxa" w:w="2160"/>
          </w:tcPr>
          <w:p>
            <w:r>
              <w:t>Une limite formulée</w:t>
            </w:r>
          </w:p>
        </w:tc>
        <w:tc>
          <w:tcPr>
            <w:tcW w:type="dxa" w:w="2160"/>
          </w:tcPr>
          <w:p>
            <w:r>
              <w:t>Deux limites formulées et argumentées</w:t>
            </w:r>
          </w:p>
        </w:tc>
      </w:tr>
      <w:tr>
        <w:tc>
          <w:tcPr>
            <w:tcW w:type="dxa" w:w="2160"/>
          </w:tcPr>
          <w:p>
            <w:r>
              <w:t>Ouverture</w:t>
            </w:r>
          </w:p>
        </w:tc>
        <w:tc>
          <w:tcPr>
            <w:tcW w:type="dxa" w:w="2160"/>
          </w:tcPr>
          <w:p>
            <w:r>
              <w:t>Refuse d'explorer hors de son idée initiale</w:t>
            </w:r>
          </w:p>
        </w:tc>
        <w:tc>
          <w:tcPr>
            <w:tcW w:type="dxa" w:w="2160"/>
          </w:tcPr>
          <w:p>
            <w:r>
              <w:t>Explore sans commenter</w:t>
            </w:r>
          </w:p>
        </w:tc>
        <w:tc>
          <w:tcPr>
            <w:tcW w:type="dxa" w:w="2160"/>
          </w:tcPr>
          <w:p>
            <w:r>
              <w:t>Explore un métier inattendu et argumente</w:t>
            </w:r>
          </w:p>
        </w:tc>
      </w:tr>
    </w:tbl>
    <w:p>
      <w:pPr>
        <w:pStyle w:val="Heading2"/>
      </w:pPr>
      <w:r>
        <w:t>Cas particuliers</w:t>
      </w:r>
    </w:p>
    <w:p>
      <w:r>
        <w:t>Élève déçu par ses résultats : faites écrire ce qui manque dans les propositions, cette phrase est souvent plus utile que le résultat. Élève qui refuse de répondre : proposez lui de remplir uniquement les parties 4 et 5 à partir des métiers d'un camarade, la posture critique reste travaillée. Élève dont les propositions renvoient à un secteur qu'il juge dévalorisé : traitez le point en collectif, jamais en aparté.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